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4: Effect Modification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previous chapters, we focused on estimating average causal effects in a population. But what if the effect of treatment varies across individuals? This chapter introduces</w:t>
      </w:r>
      <w:r>
        <w:t xml:space="preserve"> </w:t>
      </w:r>
      <w:r>
        <w:rPr>
          <w:b/>
          <w:bCs/>
        </w:rPr>
        <w:t xml:space="preserve">effect modification</w:t>
      </w:r>
      <w:r>
        <w:t xml:space="preserve">: the phenomenon where the causal effect of treatment differs across levels of another variable.</w:t>
      </w:r>
    </w:p>
    <w:p>
      <w:pPr>
        <w:pStyle w:val="BodyText"/>
      </w:pPr>
      <w:r>
        <w:t xml:space="preserve">Understanding effect modification is crucial for:</w:t>
      </w:r>
    </w:p>
    <w:p>
      <w:pPr>
        <w:pStyle w:val="Compact"/>
        <w:numPr>
          <w:ilvl w:val="0"/>
          <w:numId w:val="1001"/>
        </w:numPr>
      </w:pPr>
      <w:r>
        <w:t xml:space="preserve">Identifying subgroups that benefit more (or less) from treatment</w:t>
      </w:r>
    </w:p>
    <w:p>
      <w:pPr>
        <w:pStyle w:val="Compact"/>
        <w:numPr>
          <w:ilvl w:val="0"/>
          <w:numId w:val="1001"/>
        </w:numPr>
      </w:pPr>
      <w:r>
        <w:t xml:space="preserve">Targeting interventions to those who need them most</w:t>
      </w:r>
    </w:p>
    <w:p>
      <w:pPr>
        <w:pStyle w:val="Compact"/>
        <w:numPr>
          <w:ilvl w:val="0"/>
          <w:numId w:val="1001"/>
        </w:numPr>
      </w:pPr>
      <w:r>
        <w:t xml:space="preserve">Understanding biological or social mechanisms</w:t>
      </w:r>
    </w:p>
    <w:p>
      <w:pPr>
        <w:pStyle w:val="FirstParagraph"/>
      </w:pPr>
      <w:r>
        <w:t xml:space="preserve">This chapter is based on</w:t>
      </w:r>
      <w:r>
        <w:t xml:space="preserve"> </w:t>
      </w:r>
      <w:r>
        <w:t xml:space="preserve">Hernán and Robins (2020, chap. 4, pp. 37-46)</w:t>
      </w:r>
      <w:r>
        <w:t xml:space="preserve">.</w:t>
      </w:r>
    </w:p>
    <w:bookmarkStart w:id="13" w:name="X798252fce5c848248db75e3d19dc16cdf6d6784"/>
    <w:p>
      <w:pPr>
        <w:pStyle w:val="Heading2"/>
      </w:pPr>
      <w:r>
        <w:t xml:space="preserve">1 4.1 Heterogeneity of Treatment Effects (pp. 37-39)</w:t>
      </w:r>
    </w:p>
    <w:p>
      <w:r>
        <w:pict>
          <v:rect style="width:0;height:1.5pt" o:hralign="center" o:hrstd="t" o:hr="t"/>
        </w:pict>
      </w:r>
    </w:p>
    <w:p>
      <w:pPr>
        <w:pStyle w:val="FirstParagraph"/>
      </w:pPr>
      <w:r>
        <w:t xml:space="preserve">Consider again Zeus’s family from Chapter 1. Suppose we estimate that heart transplant has no average causal effect on mortality (the average treatment effect is zero). Does this mean the treatment has no effect on anyone?</w:t>
      </w:r>
    </w:p>
    <w:p>
      <w:pPr>
        <w:pStyle w:val="BodyText"/>
      </w:pPr>
      <w:r>
        <w:t xml:space="preserve">Not necessarily. The average treatment effect can be zero even when there are large individual effects, as long as beneficial effects for some individuals are balanced by harmful effects for others.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9" w:name="def-effect-modification"/>
          <w:p>
            <w:pPr>
              <w:pStyle w:val="BodyText"/>
            </w:pPr>
            <w:r>
              <w:rPr>
                <w:b/>
                <w:bCs/>
              </w:rPr>
              <w:t xml:space="preserve">Definition 1 (Effect Modification)</w:t>
            </w:r>
            <w:r>
              <w:t xml:space="preserve"> </w:t>
            </w:r>
            <w:r>
              <w:rPr>
                <w:b/>
                <w:bCs/>
              </w:rPr>
              <w:t xml:space="preserve">Effect modification</w:t>
            </w:r>
            <w:r>
              <w:t xml:space="preserve"> </w:t>
            </w:r>
            <w:r>
              <w:t xml:space="preserve">(also called</w:t>
            </w:r>
            <w:r>
              <w:t xml:space="preserve"> </w:t>
            </w:r>
            <w:r>
              <w:rPr>
                <w:b/>
                <w:bCs/>
              </w:rPr>
              <w:t xml:space="preserve">heterogeneity of treatment effects</w:t>
            </w:r>
            <w:r>
              <w:t xml:space="preserve">) is present when the average causal effect of treatment differs across levels of another variable</w:t>
            </w:r>
            <w:r>
              <w:t xml:space="preserve"> </w:t>
            </w:r>
            <m:oMath>
              <m:r>
                <m:t>V</m:t>
              </m:r>
            </m:oMath>
            <w:r>
              <w:t xml:space="preserve">.</w:t>
            </w:r>
          </w:p>
          <w:p>
            <w:pPr>
              <w:pStyle w:val="BodyText"/>
            </w:pPr>
            <w:r>
              <w:t xml:space="preserve">For a binary modifier</w:t>
            </w:r>
            <w:r>
              <w:t xml:space="preserve"> </w:t>
            </w:r>
            <m:oMath>
              <m:r>
                <m:t>V</m:t>
              </m:r>
            </m:oMath>
            <w:r>
              <w:t xml:space="preserve">, effect modification exists when:</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1</m:t>
                    </m:r>
                  </m:e>
                </m:d>
                <m:r>
                  <m:rPr>
                    <m:sty m:val="p"/>
                  </m:rPr>
                  <m:t>≠</m:t>
                </m:r>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0</m:t>
                    </m:r>
                  </m:e>
                </m:d>
              </m:oMath>
            </m:oMathPara>
          </w:p>
          <w:bookmarkEnd w:id="9"/>
        </w:tc>
      </w:tr>
    </w:tbl>
    <w:bookmarkStart w:id="10" w:name="example-effect-modification-by-sex"/>
    <w:p>
      <w:pPr>
        <w:pStyle w:val="Heading3"/>
      </w:pPr>
      <w:r>
        <w:t xml:space="preserve">1.1 Example: Effect Modification by Sex</w:t>
      </w:r>
    </w:p>
    <w:p>
      <w:pPr>
        <w:pStyle w:val="FirstParagraph"/>
      </w:pPr>
      <w:r>
        <w:t xml:space="preserve">Suppose in Zeus’s family:</w:t>
      </w:r>
    </w:p>
    <w:p>
      <w:pPr>
        <w:pStyle w:val="Compact"/>
        <w:numPr>
          <w:ilvl w:val="0"/>
          <w:numId w:val="1002"/>
        </w:numPr>
      </w:pPr>
      <w:r>
        <w:t xml:space="preserve">Among males:</w:t>
      </w:r>
      <w:r>
        <w:t xml:space="preserve"> </w:t>
      </w: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rPr>
                <m:nor/>
                <m:sty m:val="p"/>
              </m:rPr>
              <m:t>Sex</m:t>
            </m:r>
            <m:r>
              <m:rPr>
                <m:sty m:val="p"/>
              </m:rPr>
              <m:t>=</m:t>
            </m:r>
            <m:r>
              <m:rPr>
                <m:nor/>
                <m:sty m:val="p"/>
              </m:rPr>
              <m:t>male</m:t>
            </m:r>
          </m:e>
        </m:d>
        <m:r>
          <m:rPr>
            <m:sty m:val="p"/>
          </m:rPr>
          <m:t>=</m:t>
        </m:r>
        <m:r>
          <m:rPr>
            <m:sty m:val="p"/>
          </m:rPr>
          <m:t>−</m:t>
        </m:r>
        <m:r>
          <m:t>0.3</m:t>
        </m:r>
      </m:oMath>
      <w:r>
        <w:t xml:space="preserve"> </w:t>
      </w:r>
      <w:r>
        <w:t xml:space="preserve">(benefit from transplant)</w:t>
      </w:r>
    </w:p>
    <w:p>
      <w:pPr>
        <w:pStyle w:val="Compact"/>
        <w:numPr>
          <w:ilvl w:val="0"/>
          <w:numId w:val="1002"/>
        </w:numPr>
      </w:pPr>
      <w:r>
        <w:t xml:space="preserve">Among females:</w:t>
      </w:r>
      <w:r>
        <w:t xml:space="preserve"> </w:t>
      </w: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rPr>
                <m:nor/>
                <m:sty m:val="p"/>
              </m:rPr>
              <m:t>Sex</m:t>
            </m:r>
            <m:r>
              <m:rPr>
                <m:sty m:val="p"/>
              </m:rPr>
              <m:t>=</m:t>
            </m:r>
            <m:r>
              <m:rPr>
                <m:nor/>
                <m:sty m:val="p"/>
              </m:rPr>
              <m:t>female</m:t>
            </m:r>
          </m:e>
        </m:d>
        <m:r>
          <m:rPr>
            <m:sty m:val="p"/>
          </m:rPr>
          <m:t>=</m:t>
        </m:r>
        <m:r>
          <m:rPr>
            <m:sty m:val="p"/>
          </m:rPr>
          <m:t>+</m:t>
        </m:r>
        <m:r>
          <m:t>0.3</m:t>
        </m:r>
      </m:oMath>
      <w:r>
        <w:t xml:space="preserve"> </w:t>
      </w:r>
      <w:r>
        <w:t xml:space="preserve">(harm from transplant)</w:t>
      </w:r>
    </w:p>
    <w:p>
      <w:pPr>
        <w:pStyle w:val="FirstParagraph"/>
      </w:pPr>
      <w:r>
        <w:t xml:space="preserve">The average effect across the whole family is zero, but there is strong effect modification by sex. The treatment has opposite effects in males and females.</w:t>
      </w:r>
    </w:p>
    <w:p>
      <w:pPr>
        <w:pStyle w:val="BodyText"/>
      </w:pPr>
      <w:r>
        <w:rPr>
          <w:b/>
          <w:bCs/>
        </w:rPr>
        <w:t xml:space="preserve">Important terminology</w:t>
      </w:r>
      <w:r>
        <w:t xml:space="preserve">:</w:t>
      </w:r>
    </w:p>
    <w:p>
      <w:pPr>
        <w:pStyle w:val="Compact"/>
        <w:numPr>
          <w:ilvl w:val="0"/>
          <w:numId w:val="1003"/>
        </w:numPr>
      </w:pPr>
      <m:oMath>
        <m:r>
          <m:t>V</m:t>
        </m:r>
      </m:oMath>
      <w:r>
        <w:t xml:space="preserve"> </w:t>
      </w:r>
      <w:r>
        <w:t xml:space="preserve">is called an</w:t>
      </w:r>
      <w:r>
        <w:t xml:space="preserve"> </w:t>
      </w:r>
      <w:r>
        <w:rPr>
          <w:b/>
          <w:bCs/>
        </w:rPr>
        <w:t xml:space="preserve">effect modifier</w:t>
      </w:r>
      <w:r>
        <w:t xml:space="preserve"> </w:t>
      </w:r>
      <w:r>
        <w:t xml:space="preserve">or</w:t>
      </w:r>
      <w:r>
        <w:t xml:space="preserve"> </w:t>
      </w:r>
      <w:r>
        <w:rPr>
          <w:b/>
          <w:bCs/>
        </w:rPr>
        <w:t xml:space="preserve">modifier</w:t>
      </w:r>
    </w:p>
    <w:p>
      <w:pPr>
        <w:pStyle w:val="Compact"/>
        <w:numPr>
          <w:ilvl w:val="0"/>
          <w:numId w:val="1003"/>
        </w:numPr>
      </w:pPr>
      <w:r>
        <w:t xml:space="preserve">The causal effect</w:t>
      </w:r>
      <w:r>
        <w:t xml:space="preserve"> </w:t>
      </w:r>
      <w:r>
        <w:rPr>
          <w:b/>
          <w:bCs/>
        </w:rPr>
        <w:t xml:space="preserve">varies</w:t>
      </w:r>
      <w:r>
        <w:t xml:space="preserve"> </w:t>
      </w:r>
      <w:r>
        <w:t xml:space="preserve">or is</w:t>
      </w:r>
      <w:r>
        <w:t xml:space="preserve"> </w:t>
      </w:r>
      <w:r>
        <w:rPr>
          <w:b/>
          <w:bCs/>
        </w:rPr>
        <w:t xml:space="preserve">heterogeneous</w:t>
      </w:r>
      <w:r>
        <w:t xml:space="preserve"> </w:t>
      </w:r>
      <w:r>
        <w:t xml:space="preserve">across levels of</w:t>
      </w:r>
      <w:r>
        <w:t xml:space="preserve"> </w:t>
      </w:r>
      <m:oMath>
        <m:r>
          <m:t>V</m:t>
        </m:r>
      </m:oMath>
    </w:p>
    <w:p>
      <w:pPr>
        <w:pStyle w:val="Compact"/>
        <w:numPr>
          <w:ilvl w:val="0"/>
          <w:numId w:val="1003"/>
        </w:numPr>
      </w:pPr>
      <w:r>
        <w:t xml:space="preserve">Effect modification is a</w:t>
      </w:r>
      <w:r>
        <w:t xml:space="preserve"> </w:t>
      </w:r>
      <w:r>
        <w:rPr>
          <w:b/>
          <w:bCs/>
        </w:rPr>
        <w:t xml:space="preserve">property of the population</w:t>
      </w:r>
      <w:r>
        <w:t xml:space="preserve">, not of individuals</w:t>
      </w:r>
    </w:p>
    <w:p>
      <w:pPr>
        <w:pStyle w:val="FirstParagraph"/>
      </w:pPr>
      <w:r>
        <w:rPr>
          <w:b/>
          <w:bCs/>
        </w:rPr>
        <w:t xml:space="preserve">Notation</w:t>
      </w:r>
      <w:r>
        <w:t xml:space="preserve">: We write</w:t>
      </w:r>
      <w:r>
        <w:t xml:space="preserve"> </w:t>
      </w: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v</m:t>
            </m:r>
          </m:e>
        </m:d>
      </m:oMath>
      <w:r>
        <w:t xml:space="preserve"> </w:t>
      </w:r>
      <w:r>
        <w:t xml:space="preserve">to denote the average causal effect in the subpopulation with</w:t>
      </w:r>
      <w:r>
        <w:t xml:space="preserve"> </w:t>
      </w:r>
      <m:oMath>
        <m:r>
          <m:t>V</m:t>
        </m:r>
        <m:r>
          <m:rPr>
            <m:sty m:val="p"/>
          </m:rPr>
          <m:t>=</m:t>
        </m:r>
        <m:r>
          <m:t>v</m:t>
        </m:r>
      </m:oMath>
      <w:r>
        <w:t xml:space="preserve">. This is a</w:t>
      </w:r>
      <w:r>
        <w:t xml:space="preserve"> </w:t>
      </w:r>
      <w:r>
        <w:rPr>
          <w:b/>
          <w:bCs/>
        </w:rPr>
        <w:t xml:space="preserve">conditional average treatment effect</w:t>
      </w:r>
      <w:r>
        <w:t xml:space="preserve">.</w:t>
      </w:r>
    </w:p>
    <w:bookmarkEnd w:id="10"/>
    <w:bookmarkStart w:id="12" w:name="effect-modification-depends-on-the-scale"/>
    <w:p>
      <w:pPr>
        <w:pStyle w:val="Heading3"/>
      </w:pPr>
      <w:r>
        <w:t xml:space="preserve">1.2 Effect Modification Depends on the Scale</w:t>
      </w:r>
    </w:p>
    <w:p>
      <w:pPr>
        <w:pStyle w:val="FirstParagraph"/>
      </w:pPr>
      <w:r>
        <w:t xml:space="preserve">Whether effect modification exists can depend on the</w:t>
      </w:r>
      <w:r>
        <w:t xml:space="preserve"> </w:t>
      </w:r>
      <w:r>
        <w:rPr>
          <w:b/>
          <w:bCs/>
        </w:rPr>
        <w:t xml:space="preserve">scale</w:t>
      </w:r>
      <w:r>
        <w:t xml:space="preserve"> </w:t>
      </w:r>
      <w:r>
        <w:t xml:space="preserve">(measure) used:</w:t>
      </w:r>
    </w:p>
    <w:p>
      <w:pPr>
        <w:pStyle w:val="Compact"/>
        <w:numPr>
          <w:ilvl w:val="0"/>
          <w:numId w:val="1004"/>
        </w:numPr>
      </w:pPr>
      <w:r>
        <w:rPr>
          <w:b/>
          <w:bCs/>
        </w:rPr>
        <w:t xml:space="preserve">Risk difference scale</w:t>
      </w:r>
      <w:r>
        <w:t xml:space="preserve">:</w:t>
      </w:r>
      <w:r>
        <w:t xml:space="preserve"> </w:t>
      </w:r>
      <m:oMath>
        <m:r>
          <m:rPr>
            <m:nor/>
            <m:sty m:val="p"/>
          </m:rPr>
          <m:t>E</m:t>
        </m:r>
        <m:d>
          <m:dPr>
            <m:begChr m:val="["/>
            <m:sepChr m:val=""/>
            <m:endChr m:val="]"/>
            <m:grow/>
          </m:dPr>
          <m:e>
            <m:sSup>
              <m:e>
                <m:r>
                  <m:t>Y</m:t>
                </m:r>
              </m:e>
              <m:sup>
                <m:r>
                  <m:t>a</m:t>
                </m:r>
                <m:r>
                  <m:rPr>
                    <m:sty m:val="p"/>
                  </m:rPr>
                  <m:t>=</m:t>
                </m:r>
                <m:r>
                  <m:t>1</m:t>
                </m:r>
              </m:sup>
            </m:sSup>
            <m:r>
              <m:rPr>
                <m:sty m:val="p"/>
              </m:rPr>
              <m:t>|</m:t>
            </m:r>
            <m:r>
              <m:t>V</m:t>
            </m:r>
          </m:e>
        </m:d>
        <m:r>
          <m:rPr>
            <m:sty m:val="p"/>
          </m:rPr>
          <m:t>−</m:t>
        </m:r>
        <m:r>
          <m:rPr>
            <m:nor/>
            <m:sty m:val="p"/>
          </m:rPr>
          <m:t>E</m:t>
        </m:r>
        <m:d>
          <m:dPr>
            <m:begChr m:val="["/>
            <m:sepChr m:val=""/>
            <m:endChr m:val="]"/>
            <m:grow/>
          </m:dPr>
          <m:e>
            <m:sSup>
              <m:e>
                <m:r>
                  <m:t>Y</m:t>
                </m:r>
              </m:e>
              <m:sup>
                <m:r>
                  <m:t>a</m:t>
                </m:r>
                <m:r>
                  <m:rPr>
                    <m:sty m:val="p"/>
                  </m:rPr>
                  <m:t>=</m:t>
                </m:r>
                <m:r>
                  <m:t>0</m:t>
                </m:r>
              </m:sup>
            </m:sSup>
            <m:r>
              <m:rPr>
                <m:sty m:val="p"/>
              </m:rPr>
              <m:t>|</m:t>
            </m:r>
            <m:r>
              <m:t>V</m:t>
            </m:r>
          </m:e>
        </m:d>
      </m:oMath>
    </w:p>
    <w:p>
      <w:pPr>
        <w:pStyle w:val="Compact"/>
        <w:numPr>
          <w:ilvl w:val="0"/>
          <w:numId w:val="1004"/>
        </w:numPr>
      </w:pPr>
      <w:r>
        <w:rPr>
          <w:b/>
          <w:bCs/>
        </w:rPr>
        <w:t xml:space="preserve">Risk ratio scale</w:t>
      </w:r>
      <w:r>
        <w:t xml:space="preserve">:</w:t>
      </w:r>
      <w:r>
        <w:t xml:space="preserve"> </w:t>
      </w:r>
      <m:oMath>
        <m:r>
          <m:rPr>
            <m:nor/>
            <m:sty m:val="p"/>
          </m:rPr>
          <m:t>E</m:t>
        </m:r>
        <m:d>
          <m:dPr>
            <m:begChr m:val="["/>
            <m:sepChr m:val=""/>
            <m:endChr m:val="]"/>
            <m:grow/>
          </m:dPr>
          <m:e>
            <m:sSup>
              <m:e>
                <m:r>
                  <m:t>Y</m:t>
                </m:r>
              </m:e>
              <m:sup>
                <m:r>
                  <m:t>a</m:t>
                </m:r>
                <m:r>
                  <m:rPr>
                    <m:sty m:val="p"/>
                  </m:rPr>
                  <m:t>=</m:t>
                </m:r>
                <m:r>
                  <m:t>1</m:t>
                </m:r>
              </m:sup>
            </m:sSup>
            <m:r>
              <m:rPr>
                <m:sty m:val="p"/>
              </m:rPr>
              <m:t>|</m:t>
            </m:r>
            <m:r>
              <m:t>V</m:t>
            </m:r>
          </m:e>
        </m:d>
        <m:r>
          <m:rPr>
            <m:sty m:val="p"/>
          </m:rPr>
          <m:t>/</m:t>
        </m:r>
        <m:r>
          <m:rPr>
            <m:nor/>
            <m:sty m:val="p"/>
          </m:rPr>
          <m:t>E</m:t>
        </m:r>
        <m:d>
          <m:dPr>
            <m:begChr m:val="["/>
            <m:sepChr m:val=""/>
            <m:endChr m:val="]"/>
            <m:grow/>
          </m:dPr>
          <m:e>
            <m:sSup>
              <m:e>
                <m:r>
                  <m:t>Y</m:t>
                </m:r>
              </m:e>
              <m:sup>
                <m:r>
                  <m:t>a</m:t>
                </m:r>
                <m:r>
                  <m:rPr>
                    <m:sty m:val="p"/>
                  </m:rPr>
                  <m:t>=</m:t>
                </m:r>
                <m:r>
                  <m:t>0</m:t>
                </m:r>
              </m:sup>
            </m:sSup>
            <m:r>
              <m:rPr>
                <m:sty m:val="p"/>
              </m:rPr>
              <m:t>|</m:t>
            </m:r>
            <m:r>
              <m:t>V</m:t>
            </m:r>
          </m:e>
        </m:d>
      </m:oMath>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1" w:name="exm-scale-dependent"/>
          <w:p>
            <w:pPr>
              <w:pStyle w:val="BodyText"/>
            </w:pPr>
            <w:r>
              <w:rPr>
                <w:b/>
                <w:bCs/>
              </w:rPr>
              <w:t xml:space="preserve">Example 1 (Scale-Dependent Effect Modification)</w:t>
            </w:r>
            <w:r>
              <w:t xml:space="preserve"> </w:t>
            </w:r>
            <w:r>
              <w:t xml:space="preserve">Suppose:</w:t>
            </w:r>
          </w:p>
          <w:p>
            <w:pPr>
              <w:pStyle w:val="Compact"/>
              <w:numPr>
                <w:ilvl w:val="0"/>
                <w:numId w:val="1005"/>
              </w:numPr>
            </w:pPr>
            <w:r>
              <w:t xml:space="preserve">When</w:t>
            </w:r>
            <w:r>
              <w:t xml:space="preserve"> </w:t>
            </w:r>
            <m:oMath>
              <m:r>
                <m:t>V</m:t>
              </m:r>
              <m:r>
                <m:rPr>
                  <m:sty m:val="p"/>
                </m:rPr>
                <m:t>=</m:t>
              </m:r>
              <m:r>
                <m:t>0</m:t>
              </m:r>
            </m:oMath>
            <w:r>
              <w:t xml:space="preserve">:</w:t>
            </w:r>
            <w:r>
              <w:t xml:space="preserve"> </w:t>
            </w:r>
            <m:oMath>
              <m:r>
                <m:rPr>
                  <m:nor/>
                  <m:sty m:val="p"/>
                </m:rPr>
                <m:t>E</m:t>
              </m:r>
              <m:d>
                <m:dPr>
                  <m:begChr m:val="["/>
                  <m:sepChr m:val=""/>
                  <m:endChr m:val="]"/>
                  <m:grow/>
                </m:dPr>
                <m:e>
                  <m:sSup>
                    <m:e>
                      <m:r>
                        <m:t>Y</m:t>
                      </m:r>
                    </m:e>
                    <m:sup>
                      <m:r>
                        <m:t>a</m:t>
                      </m:r>
                      <m:r>
                        <m:rPr>
                          <m:sty m:val="p"/>
                        </m:rPr>
                        <m:t>=</m:t>
                      </m:r>
                      <m:r>
                        <m:t>1</m:t>
                      </m:r>
                    </m:sup>
                  </m:sSup>
                </m:e>
              </m:d>
              <m:r>
                <m:rPr>
                  <m:sty m:val="p"/>
                </m:rPr>
                <m:t>=</m:t>
              </m:r>
              <m:r>
                <m:t>0.2</m:t>
              </m:r>
            </m:oMath>
            <w:r>
              <w:t xml:space="preserve">,</w:t>
            </w:r>
            <w:r>
              <w:t xml:space="preserve"> </w:t>
            </w:r>
            <m:oMath>
              <m:r>
                <m:rPr>
                  <m:nor/>
                  <m:sty m:val="p"/>
                </m:rPr>
                <m:t>E</m:t>
              </m:r>
              <m:d>
                <m:dPr>
                  <m:begChr m:val="["/>
                  <m:sepChr m:val=""/>
                  <m:endChr m:val="]"/>
                  <m:grow/>
                </m:dPr>
                <m:e>
                  <m:sSup>
                    <m:e>
                      <m:r>
                        <m:t>Y</m:t>
                      </m:r>
                    </m:e>
                    <m:sup>
                      <m:r>
                        <m:t>a</m:t>
                      </m:r>
                      <m:r>
                        <m:rPr>
                          <m:sty m:val="p"/>
                        </m:rPr>
                        <m:t>=</m:t>
                      </m:r>
                      <m:r>
                        <m:t>0</m:t>
                      </m:r>
                    </m:sup>
                  </m:sSup>
                </m:e>
              </m:d>
              <m:r>
                <m:rPr>
                  <m:sty m:val="p"/>
                </m:rPr>
                <m:t>=</m:t>
              </m:r>
              <m:r>
                <m:t>0.1</m:t>
              </m:r>
            </m:oMath>
          </w:p>
          <w:p>
            <w:pPr>
              <w:pStyle w:val="Compact"/>
              <w:numPr>
                <w:ilvl w:val="0"/>
                <w:numId w:val="1005"/>
              </w:numPr>
            </w:pPr>
            <w:r>
              <w:t xml:space="preserve">When</w:t>
            </w:r>
            <w:r>
              <w:t xml:space="preserve"> </w:t>
            </w:r>
            <m:oMath>
              <m:r>
                <m:t>V</m:t>
              </m:r>
              <m:r>
                <m:rPr>
                  <m:sty m:val="p"/>
                </m:rPr>
                <m:t>=</m:t>
              </m:r>
              <m:r>
                <m:t>1</m:t>
              </m:r>
            </m:oMath>
            <w:r>
              <w:t xml:space="preserve">:</w:t>
            </w:r>
            <w:r>
              <w:t xml:space="preserve"> </w:t>
            </w:r>
            <m:oMath>
              <m:r>
                <m:rPr>
                  <m:nor/>
                  <m:sty m:val="p"/>
                </m:rPr>
                <m:t>E</m:t>
              </m:r>
              <m:d>
                <m:dPr>
                  <m:begChr m:val="["/>
                  <m:sepChr m:val=""/>
                  <m:endChr m:val="]"/>
                  <m:grow/>
                </m:dPr>
                <m:e>
                  <m:sSup>
                    <m:e>
                      <m:r>
                        <m:t>Y</m:t>
                      </m:r>
                    </m:e>
                    <m:sup>
                      <m:r>
                        <m:t>a</m:t>
                      </m:r>
                      <m:r>
                        <m:rPr>
                          <m:sty m:val="p"/>
                        </m:rPr>
                        <m:t>=</m:t>
                      </m:r>
                      <m:r>
                        <m:t>1</m:t>
                      </m:r>
                    </m:sup>
                  </m:sSup>
                </m:e>
              </m:d>
              <m:r>
                <m:rPr>
                  <m:sty m:val="p"/>
                </m:rPr>
                <m:t>=</m:t>
              </m:r>
              <m:r>
                <m:t>0.4</m:t>
              </m:r>
            </m:oMath>
            <w:r>
              <w:t xml:space="preserve">,</w:t>
            </w:r>
            <w:r>
              <w:t xml:space="preserve"> </w:t>
            </w:r>
            <m:oMath>
              <m:r>
                <m:rPr>
                  <m:nor/>
                  <m:sty m:val="p"/>
                </m:rPr>
                <m:t>E</m:t>
              </m:r>
              <m:d>
                <m:dPr>
                  <m:begChr m:val="["/>
                  <m:sepChr m:val=""/>
                  <m:endChr m:val="]"/>
                  <m:grow/>
                </m:dPr>
                <m:e>
                  <m:sSup>
                    <m:e>
                      <m:r>
                        <m:t>Y</m:t>
                      </m:r>
                    </m:e>
                    <m:sup>
                      <m:r>
                        <m:t>a</m:t>
                      </m:r>
                      <m:r>
                        <m:rPr>
                          <m:sty m:val="p"/>
                        </m:rPr>
                        <m:t>=</m:t>
                      </m:r>
                      <m:r>
                        <m:t>0</m:t>
                      </m:r>
                    </m:sup>
                  </m:sSup>
                </m:e>
              </m:d>
              <m:r>
                <m:rPr>
                  <m:sty m:val="p"/>
                </m:rPr>
                <m:t>=</m:t>
              </m:r>
              <m:r>
                <m:t>0.2</m:t>
              </m:r>
            </m:oMath>
          </w:p>
          <w:p>
            <w:pPr>
              <w:pStyle w:val="FirstParagraph"/>
            </w:pPr>
            <w:r>
              <w:rPr>
                <w:b/>
                <w:bCs/>
              </w:rPr>
              <w:t xml:space="preserve">Risk difference</w:t>
            </w:r>
            <w:r>
              <w:t xml:space="preserve">:</w:t>
            </w:r>
          </w:p>
          <w:p>
            <w:pPr>
              <w:pStyle w:val="Compact"/>
              <w:numPr>
                <w:ilvl w:val="0"/>
                <w:numId w:val="1006"/>
              </w:numPr>
            </w:pPr>
            <w:r>
              <w:t xml:space="preserve">When</w:t>
            </w:r>
            <w:r>
              <w:t xml:space="preserve"> </w:t>
            </w:r>
            <m:oMath>
              <m:r>
                <m:t>V</m:t>
              </m:r>
              <m:r>
                <m:rPr>
                  <m:sty m:val="p"/>
                </m:rPr>
                <m:t>=</m:t>
              </m:r>
              <m:r>
                <m:t>0</m:t>
              </m:r>
            </m:oMath>
            <w:r>
              <w:t xml:space="preserve">:</w:t>
            </w:r>
            <w:r>
              <w:t xml:space="preserve"> </w:t>
            </w:r>
            <m:oMath>
              <m:r>
                <m:t>0.2</m:t>
              </m:r>
              <m:r>
                <m:rPr>
                  <m:sty m:val="p"/>
                </m:rPr>
                <m:t>−</m:t>
              </m:r>
              <m:r>
                <m:t>0.1</m:t>
              </m:r>
              <m:r>
                <m:rPr>
                  <m:sty m:val="p"/>
                </m:rPr>
                <m:t>=</m:t>
              </m:r>
              <m:r>
                <m:t>0.1</m:t>
              </m:r>
            </m:oMath>
          </w:p>
          <w:p>
            <w:pPr>
              <w:pStyle w:val="Compact"/>
              <w:numPr>
                <w:ilvl w:val="0"/>
                <w:numId w:val="1006"/>
              </w:numPr>
            </w:pPr>
            <w:r>
              <w:t xml:space="preserve">When</w:t>
            </w:r>
            <w:r>
              <w:t xml:space="preserve"> </w:t>
            </w:r>
            <m:oMath>
              <m:r>
                <m:t>V</m:t>
              </m:r>
              <m:r>
                <m:rPr>
                  <m:sty m:val="p"/>
                </m:rPr>
                <m:t>=</m:t>
              </m:r>
              <m:r>
                <m:t>1</m:t>
              </m:r>
            </m:oMath>
            <w:r>
              <w:t xml:space="preserve">:</w:t>
            </w:r>
            <w:r>
              <w:t xml:space="preserve"> </w:t>
            </w:r>
            <m:oMath>
              <m:r>
                <m:t>0.4</m:t>
              </m:r>
              <m:r>
                <m:rPr>
                  <m:sty m:val="p"/>
                </m:rPr>
                <m:t>−</m:t>
              </m:r>
              <m:r>
                <m:t>0.2</m:t>
              </m:r>
              <m:r>
                <m:rPr>
                  <m:sty m:val="p"/>
                </m:rPr>
                <m:t>=</m:t>
              </m:r>
              <m:r>
                <m:t>0.2</m:t>
              </m:r>
            </m:oMath>
          </w:p>
          <w:p>
            <w:pPr>
              <w:pStyle w:val="FirstParagraph"/>
            </w:pPr>
            <w:r>
              <w:t xml:space="preserve">There is effect modification on the risk difference scale (effect is 0.1 in one group, 0.2 in the other).</w:t>
            </w:r>
          </w:p>
          <w:p>
            <w:pPr>
              <w:pStyle w:val="BodyText"/>
            </w:pPr>
            <w:r>
              <w:rPr>
                <w:b/>
                <w:bCs/>
              </w:rPr>
              <w:t xml:space="preserve">Risk ratio</w:t>
            </w:r>
            <w:r>
              <w:t xml:space="preserve">:</w:t>
            </w:r>
          </w:p>
          <w:p>
            <w:pPr>
              <w:pStyle w:val="Compact"/>
              <w:numPr>
                <w:ilvl w:val="0"/>
                <w:numId w:val="1007"/>
              </w:numPr>
            </w:pPr>
            <w:r>
              <w:t xml:space="preserve">When</w:t>
            </w:r>
            <w:r>
              <w:t xml:space="preserve"> </w:t>
            </w:r>
            <m:oMath>
              <m:r>
                <m:t>V</m:t>
              </m:r>
              <m:r>
                <m:rPr>
                  <m:sty m:val="p"/>
                </m:rPr>
                <m:t>=</m:t>
              </m:r>
              <m:r>
                <m:t>0</m:t>
              </m:r>
            </m:oMath>
            <w:r>
              <w:t xml:space="preserve">:</w:t>
            </w:r>
            <w:r>
              <w:t xml:space="preserve"> </w:t>
            </w:r>
            <m:oMath>
              <m:r>
                <m:t>0.2</m:t>
              </m:r>
              <m:r>
                <m:rPr>
                  <m:sty m:val="p"/>
                </m:rPr>
                <m:t>/</m:t>
              </m:r>
              <m:r>
                <m:t>0.1</m:t>
              </m:r>
              <m:r>
                <m:rPr>
                  <m:sty m:val="p"/>
                </m:rPr>
                <m:t>=</m:t>
              </m:r>
              <m:r>
                <m:t>2.0</m:t>
              </m:r>
            </m:oMath>
          </w:p>
          <w:p>
            <w:pPr>
              <w:pStyle w:val="Compact"/>
              <w:numPr>
                <w:ilvl w:val="0"/>
                <w:numId w:val="1007"/>
              </w:numPr>
            </w:pPr>
            <w:r>
              <w:t xml:space="preserve">When</w:t>
            </w:r>
            <w:r>
              <w:t xml:space="preserve"> </w:t>
            </w:r>
            <m:oMath>
              <m:r>
                <m:t>V</m:t>
              </m:r>
              <m:r>
                <m:rPr>
                  <m:sty m:val="p"/>
                </m:rPr>
                <m:t>=</m:t>
              </m:r>
              <m:r>
                <m:t>1</m:t>
              </m:r>
            </m:oMath>
            <w:r>
              <w:t xml:space="preserve">:</w:t>
            </w:r>
            <w:r>
              <w:t xml:space="preserve"> </w:t>
            </w:r>
            <m:oMath>
              <m:r>
                <m:t>0.4</m:t>
              </m:r>
              <m:r>
                <m:rPr>
                  <m:sty m:val="p"/>
                </m:rPr>
                <m:t>/</m:t>
              </m:r>
              <m:r>
                <m:t>0.2</m:t>
              </m:r>
              <m:r>
                <m:rPr>
                  <m:sty m:val="p"/>
                </m:rPr>
                <m:t>=</m:t>
              </m:r>
              <m:r>
                <m:t>2.0</m:t>
              </m:r>
            </m:oMath>
          </w:p>
          <w:p>
            <w:pPr>
              <w:pStyle w:val="FirstParagraph"/>
            </w:pPr>
            <w:r>
              <w:t xml:space="preserve">There is NO effect modification on the risk ratio scale (effect is 2.0 in both groups).</w:t>
            </w:r>
          </w:p>
          <w:bookmarkEnd w:id="11"/>
        </w:tc>
      </w:tr>
    </w:tbl>
    <w:p>
      <w:pPr>
        <w:pStyle w:val="BodyText"/>
      </w:pPr>
      <w:r>
        <w:t xml:space="preserve">This example shows that effect modification is</w:t>
      </w:r>
      <w:r>
        <w:t xml:space="preserve"> </w:t>
      </w:r>
      <w:r>
        <w:rPr>
          <w:b/>
          <w:bCs/>
        </w:rPr>
        <w:t xml:space="preserve">measure-dependent</w:t>
      </w:r>
      <w:r>
        <w:t xml:space="preserve">. The same data can show:</w:t>
      </w:r>
    </w:p>
    <w:p>
      <w:pPr>
        <w:pStyle w:val="Compact"/>
        <w:numPr>
          <w:ilvl w:val="0"/>
          <w:numId w:val="1008"/>
        </w:numPr>
      </w:pPr>
      <w:r>
        <w:t xml:space="preserve">Effect modification on one scale (risk difference)</w:t>
      </w:r>
    </w:p>
    <w:p>
      <w:pPr>
        <w:pStyle w:val="Compact"/>
        <w:numPr>
          <w:ilvl w:val="0"/>
          <w:numId w:val="1008"/>
        </w:numPr>
      </w:pPr>
      <w:r>
        <w:t xml:space="preserve">No effect modification on another scale (risk ratio)</w:t>
      </w:r>
    </w:p>
    <w:p>
      <w:pPr>
        <w:pStyle w:val="FirstParagraph"/>
      </w:pPr>
      <w:r>
        <w:rPr>
          <w:b/>
          <w:bCs/>
        </w:rPr>
        <w:t xml:space="preserve">Which scale should we use?</w:t>
      </w:r>
    </w:p>
    <w:p>
      <w:pPr>
        <w:pStyle w:val="Compact"/>
        <w:numPr>
          <w:ilvl w:val="0"/>
          <w:numId w:val="1009"/>
        </w:numPr>
      </w:pPr>
      <w:r>
        <w:t xml:space="preserve">From a</w:t>
      </w:r>
      <w:r>
        <w:t xml:space="preserve"> </w:t>
      </w:r>
      <w:r>
        <w:rPr>
          <w:b/>
          <w:bCs/>
        </w:rPr>
        <w:t xml:space="preserve">biological/mechanistic</w:t>
      </w:r>
      <w:r>
        <w:t xml:space="preserve"> </w:t>
      </w:r>
      <w:r>
        <w:t xml:space="preserve">perspective, one scale may be more natural</w:t>
      </w:r>
    </w:p>
    <w:p>
      <w:pPr>
        <w:pStyle w:val="Compact"/>
        <w:numPr>
          <w:ilvl w:val="0"/>
          <w:numId w:val="1009"/>
        </w:numPr>
      </w:pPr>
      <w:r>
        <w:t xml:space="preserve">From a</w:t>
      </w:r>
      <w:r>
        <w:t xml:space="preserve"> </w:t>
      </w:r>
      <w:r>
        <w:rPr>
          <w:b/>
          <w:bCs/>
        </w:rPr>
        <w:t xml:space="preserve">public health</w:t>
      </w:r>
      <w:r>
        <w:t xml:space="preserve"> </w:t>
      </w:r>
      <w:r>
        <w:t xml:space="preserve">perspective, risk differences are often most relevant</w:t>
      </w:r>
    </w:p>
    <w:p>
      <w:pPr>
        <w:pStyle w:val="Compact"/>
        <w:numPr>
          <w:ilvl w:val="0"/>
          <w:numId w:val="1009"/>
        </w:numPr>
      </w:pPr>
      <w:r>
        <w:t xml:space="preserve">There is no single</w:t>
      </w:r>
      <w:r>
        <w:t xml:space="preserve"> </w:t>
      </w:r>
      <w:r>
        <w:t xml:space="preserve">“correct”</w:t>
      </w:r>
      <w:r>
        <w:t xml:space="preserve"> </w:t>
      </w:r>
      <w:r>
        <w:t xml:space="preserve">answer—the choice depends on the scientific question</w:t>
      </w:r>
    </w:p>
    <w:p>
      <w:pPr>
        <w:pStyle w:val="FirstParagraph"/>
      </w:pPr>
      <w:r>
        <w:t xml:space="preserve">This highlights that effect modification is not simply a yes/no property, but depends on how we measure effects.</w:t>
      </w:r>
    </w:p>
    <w:bookmarkEnd w:id="12"/>
    <w:bookmarkEnd w:id="13"/>
    <w:bookmarkStart w:id="16" w:name="X46607ecdc11307add076e23741c2f62753dfb0a"/>
    <w:p>
      <w:pPr>
        <w:pStyle w:val="Heading2"/>
      </w:pPr>
      <w:r>
        <w:t xml:space="preserve">2 4.2 Stratification to Identify Effect Modification (pp. 39-41)</w:t>
      </w:r>
    </w:p>
    <w:p>
      <w:r>
        <w:pict>
          <v:rect style="width:0;height:1.5pt" o:hralign="center" o:hrstd="t" o:hr="t"/>
        </w:pict>
      </w:r>
    </w:p>
    <w:p>
      <w:pPr>
        <w:pStyle w:val="FirstParagraph"/>
      </w:pPr>
      <w:r>
        <w:t xml:space="preserve">The standard approach to identify effect modification is</w:t>
      </w:r>
      <w:r>
        <w:t xml:space="preserve"> </w:t>
      </w:r>
      <w:r>
        <w:rPr>
          <w:b/>
          <w:bCs/>
        </w:rPr>
        <w:t xml:space="preserve">stratification</w:t>
      </w:r>
      <w:r>
        <w:t xml:space="preserve">: estimate the treatment effect separately within levels (strata) of the modifier variable</w:t>
      </w:r>
      <w:r>
        <w:t xml:space="preserve"> </w:t>
      </w:r>
      <m:oMath>
        <m:r>
          <m:t>V</m:t>
        </m:r>
      </m:oMath>
      <w:r>
        <w:t xml:space="preserve">.</w:t>
      </w:r>
    </w:p>
    <w:bookmarkStart w:id="15" w:name="stratified-analysis"/>
    <w:p>
      <w:pPr>
        <w:pStyle w:val="Heading3"/>
      </w:pPr>
      <w:r>
        <w:t xml:space="preserve">2.1 Stratified Analysis</w:t>
      </w:r>
    </w:p>
    <w:p>
      <w:pPr>
        <w:pStyle w:val="FirstParagraph"/>
      </w:pPr>
      <w:r>
        <w:t xml:space="preserve">To detect effect modification by variable</w:t>
      </w:r>
      <w:r>
        <w:t xml:space="preserve"> </w:t>
      </w:r>
      <m:oMath>
        <m:r>
          <m:t>V</m:t>
        </m:r>
      </m:oMath>
      <w:r>
        <w:t xml:space="preserve">:</w:t>
      </w:r>
    </w:p>
    <w:p>
      <w:pPr>
        <w:pStyle w:val="Compact"/>
        <w:numPr>
          <w:ilvl w:val="0"/>
          <w:numId w:val="1010"/>
        </w:numPr>
      </w:pPr>
      <w:r>
        <w:t xml:space="preserve">Divide the population into strata defined by</w:t>
      </w:r>
      <w:r>
        <w:t xml:space="preserve"> </w:t>
      </w:r>
      <m:oMath>
        <m:r>
          <m:t>V</m:t>
        </m:r>
      </m:oMath>
      <w:r>
        <w:t xml:space="preserve"> </w:t>
      </w:r>
      <w:r>
        <w:t xml:space="preserve">(e.g., males and females)</w:t>
      </w:r>
    </w:p>
    <w:p>
      <w:pPr>
        <w:pStyle w:val="Compact"/>
        <w:numPr>
          <w:ilvl w:val="0"/>
          <w:numId w:val="1010"/>
        </w:numPr>
      </w:pPr>
      <w:r>
        <w:t xml:space="preserve">Estimate the average causal effect within each stratum</w:t>
      </w:r>
    </w:p>
    <w:p>
      <w:pPr>
        <w:pStyle w:val="Compact"/>
        <w:numPr>
          <w:ilvl w:val="0"/>
          <w:numId w:val="1010"/>
        </w:numPr>
      </w:pPr>
      <w:r>
        <w:t xml:space="preserve">Compare effects across strata</w:t>
      </w:r>
    </w:p>
    <w:p>
      <w:pPr>
        <w:pStyle w:val="FirstParagraph"/>
      </w:pPr>
      <w:r>
        <w:t xml:space="preserve">If effects differ across strata,</w:t>
      </w:r>
      <w:r>
        <w:t xml:space="preserve"> </w:t>
      </w:r>
      <m:oMath>
        <m:r>
          <m:t>V</m:t>
        </m:r>
      </m:oMath>
      <w:r>
        <w:t xml:space="preserve"> </w:t>
      </w:r>
      <w:r>
        <w:t xml:space="preserve">is an effect modifier.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4" w:name="exm-stratification"/>
          <w:p>
            <w:pPr>
              <w:pStyle w:val="BodyText"/>
            </w:pPr>
            <w:r>
              <w:rPr>
                <w:b/>
                <w:bCs/>
              </w:rPr>
              <w:t xml:space="preserve">Example 2 (Stratified Analysis Example)</w:t>
            </w:r>
            <w:r>
              <w:t xml:space="preserve"> </w:t>
            </w:r>
            <w:r>
              <w:t xml:space="preserve">Using data from a randomized trial of heart transplant in Zeus’s family:</w:t>
            </w:r>
          </w:p>
          <w:p>
            <w:pPr>
              <w:pStyle w:val="BodyText"/>
            </w:pPr>
            <w:r>
              <w:rPr>
                <w:b/>
                <w:bCs/>
              </w:rPr>
              <w:t xml:space="preserve">Stratum 1 (Males)</w:t>
            </w:r>
            <w:r>
              <w:t xml:space="preserve">:</w:t>
            </w:r>
          </w:p>
          <w:p>
            <w:pPr>
              <w:pStyle w:val="Compact"/>
              <w:numPr>
                <w:ilvl w:val="0"/>
                <w:numId w:val="1011"/>
              </w:numPr>
            </w:pPr>
            <w:r>
              <w:t xml:space="preserve">Risk in treated:</w:t>
            </w:r>
            <w:r>
              <w:t xml:space="preserve"> </w:t>
            </w:r>
            <m:oMath>
              <m:r>
                <m:t>P</m:t>
              </m:r>
              <m:r>
                <m:t>r</m:t>
              </m:r>
              <m:r>
                <m:rPr>
                  <m:sty m:val="p"/>
                </m:rPr>
                <m:t>[</m:t>
              </m:r>
              <m:r>
                <m:t>Y</m:t>
              </m:r>
              <m:r>
                <m:rPr>
                  <m:sty m:val="p"/>
                </m:rPr>
                <m:t>=</m:t>
              </m:r>
              <m:r>
                <m:t>1</m:t>
              </m:r>
              <m:r>
                <m:rPr>
                  <m:sty m:val="p"/>
                </m:rPr>
                <m:t>|</m:t>
              </m:r>
              <m:r>
                <m:t>A</m:t>
              </m:r>
              <m:r>
                <m:rPr>
                  <m:sty m:val="p"/>
                </m:rPr>
                <m:t>=</m:t>
              </m:r>
              <m:r>
                <m:t>1</m:t>
              </m:r>
              <m:r>
                <m:rPr>
                  <m:sty m:val="p"/>
                </m:rPr>
                <m:t>,</m:t>
              </m:r>
              <m:r>
                <m:t>V</m:t>
              </m:r>
              <m:r>
                <m:rPr>
                  <m:sty m:val="p"/>
                </m:rPr>
                <m:t>=</m:t>
              </m:r>
              <m:r>
                <m:rPr>
                  <m:nor/>
                  <m:sty m:val="p"/>
                </m:rPr>
                <m:t>male</m:t>
              </m:r>
              <m:r>
                <m:rPr>
                  <m:sty m:val="p"/>
                </m:rPr>
                <m:t>]</m:t>
              </m:r>
              <m:r>
                <m:rPr>
                  <m:sty m:val="p"/>
                </m:rPr>
                <m:t>=</m:t>
              </m:r>
              <m:r>
                <m:t>0.40</m:t>
              </m:r>
            </m:oMath>
          </w:p>
          <w:p>
            <w:pPr>
              <w:pStyle w:val="Compact"/>
              <w:numPr>
                <w:ilvl w:val="0"/>
                <w:numId w:val="1011"/>
              </w:numPr>
            </w:pPr>
            <w:r>
              <w:t xml:space="preserve">Risk in untreated:</w:t>
            </w:r>
            <w:r>
              <w:t xml:space="preserve"> </w:t>
            </w:r>
            <m:oMath>
              <m:r>
                <m:t>P</m:t>
              </m:r>
              <m:r>
                <m:t>r</m:t>
              </m:r>
              <m:r>
                <m:rPr>
                  <m:sty m:val="p"/>
                </m:rPr>
                <m:t>[</m:t>
              </m:r>
              <m:r>
                <m:t>Y</m:t>
              </m:r>
              <m:r>
                <m:rPr>
                  <m:sty m:val="p"/>
                </m:rPr>
                <m:t>=</m:t>
              </m:r>
              <m:r>
                <m:t>1</m:t>
              </m:r>
              <m:r>
                <m:rPr>
                  <m:sty m:val="p"/>
                </m:rPr>
                <m:t>|</m:t>
              </m:r>
              <m:r>
                <m:t>A</m:t>
              </m:r>
              <m:r>
                <m:rPr>
                  <m:sty m:val="p"/>
                </m:rPr>
                <m:t>=</m:t>
              </m:r>
              <m:r>
                <m:t>0</m:t>
              </m:r>
              <m:r>
                <m:rPr>
                  <m:sty m:val="p"/>
                </m:rPr>
                <m:t>,</m:t>
              </m:r>
              <m:r>
                <m:t>V</m:t>
              </m:r>
              <m:r>
                <m:rPr>
                  <m:sty m:val="p"/>
                </m:rPr>
                <m:t>=</m:t>
              </m:r>
              <m:r>
                <m:rPr>
                  <m:nor/>
                  <m:sty m:val="p"/>
                </m:rPr>
                <m:t>male</m:t>
              </m:r>
              <m:r>
                <m:rPr>
                  <m:sty m:val="p"/>
                </m:rPr>
                <m:t>]</m:t>
              </m:r>
              <m:r>
                <m:rPr>
                  <m:sty m:val="p"/>
                </m:rPr>
                <m:t>=</m:t>
              </m:r>
              <m:r>
                <m:t>0.70</m:t>
              </m:r>
            </m:oMath>
          </w:p>
          <w:p>
            <w:pPr>
              <w:pStyle w:val="Compact"/>
              <w:numPr>
                <w:ilvl w:val="0"/>
                <w:numId w:val="1011"/>
              </w:numPr>
            </w:pPr>
            <w:r>
              <w:t xml:space="preserve">Risk difference:</w:t>
            </w:r>
            <w:r>
              <w:t xml:space="preserve"> </w:t>
            </w:r>
            <m:oMath>
              <m:r>
                <m:t>0.40</m:t>
              </m:r>
              <m:r>
                <m:rPr>
                  <m:sty m:val="p"/>
                </m:rPr>
                <m:t>−</m:t>
              </m:r>
              <m:r>
                <m:t>0.70</m:t>
              </m:r>
              <m:r>
                <m:rPr>
                  <m:sty m:val="p"/>
                </m:rPr>
                <m:t>=</m:t>
              </m:r>
              <m:r>
                <m:rPr>
                  <m:sty m:val="p"/>
                </m:rPr>
                <m:t>−</m:t>
              </m:r>
              <m:r>
                <m:t>0.30</m:t>
              </m:r>
            </m:oMath>
            <w:r>
              <w:t xml:space="preserve"> </w:t>
            </w:r>
            <w:r>
              <w:t xml:space="preserve">(benefit)</w:t>
            </w:r>
          </w:p>
          <w:p>
            <w:pPr>
              <w:pStyle w:val="FirstParagraph"/>
            </w:pPr>
            <w:r>
              <w:rPr>
                <w:b/>
                <w:bCs/>
              </w:rPr>
              <w:t xml:space="preserve">Stratum 2 (Females)</w:t>
            </w:r>
            <w:r>
              <w:t xml:space="preserve">:</w:t>
            </w:r>
          </w:p>
          <w:p>
            <w:pPr>
              <w:pStyle w:val="Compact"/>
              <w:numPr>
                <w:ilvl w:val="0"/>
                <w:numId w:val="1012"/>
              </w:numPr>
            </w:pPr>
            <w:r>
              <w:t xml:space="preserve">Risk in treated:</w:t>
            </w:r>
            <w:r>
              <w:t xml:space="preserve"> </w:t>
            </w:r>
            <m:oMath>
              <m:r>
                <m:t>P</m:t>
              </m:r>
              <m:r>
                <m:t>r</m:t>
              </m:r>
              <m:r>
                <m:rPr>
                  <m:sty m:val="p"/>
                </m:rPr>
                <m:t>[</m:t>
              </m:r>
              <m:r>
                <m:t>Y</m:t>
              </m:r>
              <m:r>
                <m:rPr>
                  <m:sty m:val="p"/>
                </m:rPr>
                <m:t>=</m:t>
              </m:r>
              <m:r>
                <m:t>1</m:t>
              </m:r>
              <m:r>
                <m:rPr>
                  <m:sty m:val="p"/>
                </m:rPr>
                <m:t>|</m:t>
              </m:r>
              <m:r>
                <m:t>A</m:t>
              </m:r>
              <m:r>
                <m:rPr>
                  <m:sty m:val="p"/>
                </m:rPr>
                <m:t>=</m:t>
              </m:r>
              <m:r>
                <m:t>1</m:t>
              </m:r>
              <m:r>
                <m:rPr>
                  <m:sty m:val="p"/>
                </m:rPr>
                <m:t>,</m:t>
              </m:r>
              <m:r>
                <m:t>V</m:t>
              </m:r>
              <m:r>
                <m:rPr>
                  <m:sty m:val="p"/>
                </m:rPr>
                <m:t>=</m:t>
              </m:r>
              <m:r>
                <m:rPr>
                  <m:nor/>
                  <m:sty m:val="p"/>
                </m:rPr>
                <m:t>female</m:t>
              </m:r>
              <m:r>
                <m:rPr>
                  <m:sty m:val="p"/>
                </m:rPr>
                <m:t>]</m:t>
              </m:r>
              <m:r>
                <m:rPr>
                  <m:sty m:val="p"/>
                </m:rPr>
                <m:t>=</m:t>
              </m:r>
              <m:r>
                <m:t>0.65</m:t>
              </m:r>
            </m:oMath>
          </w:p>
          <w:p>
            <w:pPr>
              <w:pStyle w:val="Compact"/>
              <w:numPr>
                <w:ilvl w:val="0"/>
                <w:numId w:val="1012"/>
              </w:numPr>
            </w:pPr>
            <w:r>
              <w:t xml:space="preserve">Risk in untreated:</w:t>
            </w:r>
            <w:r>
              <w:t xml:space="preserve"> </w:t>
            </w:r>
            <m:oMath>
              <m:r>
                <m:t>P</m:t>
              </m:r>
              <m:r>
                <m:t>r</m:t>
              </m:r>
              <m:r>
                <m:rPr>
                  <m:sty m:val="p"/>
                </m:rPr>
                <m:t>[</m:t>
              </m:r>
              <m:r>
                <m:t>Y</m:t>
              </m:r>
              <m:r>
                <m:rPr>
                  <m:sty m:val="p"/>
                </m:rPr>
                <m:t>=</m:t>
              </m:r>
              <m:r>
                <m:t>1</m:t>
              </m:r>
              <m:r>
                <m:rPr>
                  <m:sty m:val="p"/>
                </m:rPr>
                <m:t>|</m:t>
              </m:r>
              <m:r>
                <m:t>A</m:t>
              </m:r>
              <m:r>
                <m:rPr>
                  <m:sty m:val="p"/>
                </m:rPr>
                <m:t>=</m:t>
              </m:r>
              <m:r>
                <m:t>0</m:t>
              </m:r>
              <m:r>
                <m:rPr>
                  <m:sty m:val="p"/>
                </m:rPr>
                <m:t>,</m:t>
              </m:r>
              <m:r>
                <m:t>V</m:t>
              </m:r>
              <m:r>
                <m:rPr>
                  <m:sty m:val="p"/>
                </m:rPr>
                <m:t>=</m:t>
              </m:r>
              <m:r>
                <m:rPr>
                  <m:nor/>
                  <m:sty m:val="p"/>
                </m:rPr>
                <m:t>female</m:t>
              </m:r>
              <m:r>
                <m:rPr>
                  <m:sty m:val="p"/>
                </m:rPr>
                <m:t>]</m:t>
              </m:r>
              <m:r>
                <m:rPr>
                  <m:sty m:val="p"/>
                </m:rPr>
                <m:t>=</m:t>
              </m:r>
              <m:r>
                <m:t>0.35</m:t>
              </m:r>
            </m:oMath>
          </w:p>
          <w:p>
            <w:pPr>
              <w:pStyle w:val="Compact"/>
              <w:numPr>
                <w:ilvl w:val="0"/>
                <w:numId w:val="1012"/>
              </w:numPr>
            </w:pPr>
            <w:r>
              <w:t xml:space="preserve">Risk difference:</w:t>
            </w:r>
            <w:r>
              <w:t xml:space="preserve"> </w:t>
            </w:r>
            <m:oMath>
              <m:r>
                <m:t>0.65</m:t>
              </m:r>
              <m:r>
                <m:rPr>
                  <m:sty m:val="p"/>
                </m:rPr>
                <m:t>−</m:t>
              </m:r>
              <m:r>
                <m:t>0.35</m:t>
              </m:r>
              <m:r>
                <m:rPr>
                  <m:sty m:val="p"/>
                </m:rPr>
                <m:t>=</m:t>
              </m:r>
              <m:r>
                <m:rPr>
                  <m:sty m:val="p"/>
                </m:rPr>
                <m:t>+</m:t>
              </m:r>
              <m:r>
                <m:t>0.30</m:t>
              </m:r>
            </m:oMath>
            <w:r>
              <w:t xml:space="preserve"> </w:t>
            </w:r>
            <w:r>
              <w:t xml:space="preserve">(harm)</w:t>
            </w:r>
          </w:p>
          <w:p>
            <w:pPr>
              <w:pStyle w:val="FirstParagraph"/>
            </w:pPr>
            <w:r>
              <w:t xml:space="preserve">Since</w:t>
            </w:r>
            <w:r>
              <w:t xml:space="preserve"> </w:t>
            </w:r>
            <m:oMath>
              <m:r>
                <m:rPr>
                  <m:sty m:val="p"/>
                </m:rPr>
                <m:t>−</m:t>
              </m:r>
              <m:r>
                <m:t>0.30</m:t>
              </m:r>
              <m:r>
                <m:rPr>
                  <m:sty m:val="p"/>
                </m:rPr>
                <m:t>≠</m:t>
              </m:r>
              <m:r>
                <m:rPr>
                  <m:sty m:val="p"/>
                </m:rPr>
                <m:t>+</m:t>
              </m:r>
              <m:r>
                <m:t>0.30</m:t>
              </m:r>
            </m:oMath>
            <w:r>
              <w:t xml:space="preserve">, there is effect modification by sex.</w:t>
            </w:r>
          </w:p>
          <w:bookmarkEnd w:id="14"/>
        </w:tc>
      </w:tr>
    </w:tbl>
    <w:p>
      <w:pPr>
        <w:pStyle w:val="BodyText"/>
      </w:pPr>
      <w:r>
        <w:rPr>
          <w:b/>
          <w:bCs/>
        </w:rPr>
        <w:t xml:space="preserve">Key points about stratification</w:t>
      </w:r>
      <w:r>
        <w:t xml:space="preserve">:</w:t>
      </w:r>
    </w:p>
    <w:p>
      <w:pPr>
        <w:numPr>
          <w:ilvl w:val="0"/>
          <w:numId w:val="1013"/>
        </w:numPr>
      </w:pPr>
      <w:r>
        <w:rPr>
          <w:b/>
          <w:bCs/>
        </w:rPr>
        <w:t xml:space="preserve">Randomized experiments</w:t>
      </w:r>
      <w:r>
        <w:t xml:space="preserve">: In a randomized experiment, stratification by any baseline variable</w:t>
      </w:r>
      <w:r>
        <w:t xml:space="preserve"> </w:t>
      </w:r>
      <m:oMath>
        <m:r>
          <m:t>V</m:t>
        </m:r>
      </m:oMath>
      <w:r>
        <w:t xml:space="preserve"> </w:t>
      </w:r>
      <w:r>
        <w:t xml:space="preserve">yields valid estimates of stratum-specific causal effects (because randomization ensures exchangeability within each stratum).</w:t>
      </w:r>
    </w:p>
    <w:p>
      <w:pPr>
        <w:numPr>
          <w:ilvl w:val="0"/>
          <w:numId w:val="1013"/>
        </w:numPr>
      </w:pPr>
      <w:r>
        <w:rPr>
          <w:b/>
          <w:bCs/>
        </w:rPr>
        <w:t xml:space="preserve">Observational studies</w:t>
      </w:r>
      <w:r>
        <w:t xml:space="preserve">: In observational studies, stratification by</w:t>
      </w:r>
      <w:r>
        <w:t xml:space="preserve"> </w:t>
      </w:r>
      <m:oMath>
        <m:r>
          <m:t>V</m:t>
        </m:r>
      </m:oMath>
      <w:r>
        <w:t xml:space="preserve"> </w:t>
      </w:r>
      <w:r>
        <w:t xml:space="preserve">only yields valid estimates if:</w:t>
      </w:r>
    </w:p>
    <w:p>
      <w:pPr>
        <w:pStyle w:val="Compact"/>
        <w:numPr>
          <w:ilvl w:val="1"/>
          <w:numId w:val="1014"/>
        </w:numPr>
      </w:pPr>
      <w:r>
        <w:t xml:space="preserve">We also adjust for all confounders</w:t>
      </w:r>
    </w:p>
    <w:p>
      <w:pPr>
        <w:pStyle w:val="Compact"/>
        <w:numPr>
          <w:ilvl w:val="1"/>
          <w:numId w:val="1014"/>
        </w:numPr>
      </w:pPr>
      <w:r>
        <w:t xml:space="preserve">Confounders may differ across strata of</w:t>
      </w:r>
      <w:r>
        <w:t xml:space="preserve"> </w:t>
      </w:r>
      <m:oMath>
        <m:r>
          <m:t>V</m:t>
        </m:r>
      </m:oMath>
    </w:p>
    <w:p>
      <w:pPr>
        <w:numPr>
          <w:ilvl w:val="0"/>
          <w:numId w:val="1013"/>
        </w:numPr>
      </w:pPr>
      <w:r>
        <w:rPr>
          <w:b/>
          <w:bCs/>
        </w:rPr>
        <w:t xml:space="preserve">Multiple modifiers</w:t>
      </w:r>
      <w:r>
        <w:t xml:space="preserve">: We can stratify by multiple variables simultaneously (e.g., sex and age), but:</w:t>
      </w:r>
    </w:p>
    <w:p>
      <w:pPr>
        <w:pStyle w:val="Compact"/>
        <w:numPr>
          <w:ilvl w:val="1"/>
          <w:numId w:val="1015"/>
        </w:numPr>
      </w:pPr>
      <w:r>
        <w:t xml:space="preserve">The number of strata grows quickly (e.g., 2 sexes × 4 age groups = 8 strata)</w:t>
      </w:r>
    </w:p>
    <w:p>
      <w:pPr>
        <w:pStyle w:val="Compact"/>
        <w:numPr>
          <w:ilvl w:val="1"/>
          <w:numId w:val="1015"/>
        </w:numPr>
      </w:pPr>
      <w:r>
        <w:t xml:space="preserve">Sample sizes within strata may become small</w:t>
      </w:r>
    </w:p>
    <w:p>
      <w:pPr>
        <w:pStyle w:val="Compact"/>
        <w:numPr>
          <w:ilvl w:val="1"/>
          <w:numId w:val="1015"/>
        </w:numPr>
      </w:pPr>
      <w:r>
        <w:t xml:space="preserve">This is sometimes called</w:t>
      </w:r>
      <w:r>
        <w:t xml:space="preserve"> </w:t>
      </w:r>
      <w:r>
        <w:rPr>
          <w:b/>
          <w:bCs/>
        </w:rPr>
        <w:t xml:space="preserve">fine stratification</w:t>
      </w:r>
    </w:p>
    <w:p>
      <w:pPr>
        <w:numPr>
          <w:ilvl w:val="0"/>
          <w:numId w:val="1013"/>
        </w:numPr>
      </w:pPr>
      <w:r>
        <w:rPr>
          <w:b/>
          <w:bCs/>
        </w:rPr>
        <w:t xml:space="preserve">Statistical testing</w:t>
      </w:r>
      <w:r>
        <w:t xml:space="preserve">: Formal statistical tests can assess whether observed differences across strata are consistent with chance (e.g., interaction tests in regression). However, lack of statistical significance does not mean absence of effect modification—it may simply reflect lack of power.</w:t>
      </w:r>
    </w:p>
    <w:bookmarkEnd w:id="15"/>
    <w:bookmarkEnd w:id="16"/>
    <w:bookmarkStart w:id="21" w:name="X062e447729cbacf39795c051707899d6554612d"/>
    <w:p>
      <w:pPr>
        <w:pStyle w:val="Heading2"/>
      </w:pPr>
      <w:r>
        <w:t xml:space="preserve">3 4.3 Why Care About Effect Modification (pp. 41-42)</w:t>
      </w:r>
    </w:p>
    <w:p>
      <w:r>
        <w:pict>
          <v:rect style="width:0;height:1.5pt" o:hralign="center" o:hrstd="t" o:hr="t"/>
        </w:pict>
      </w:r>
    </w:p>
    <w:p>
      <w:pPr>
        <w:pStyle w:val="FirstParagraph"/>
      </w:pPr>
      <w:r>
        <w:t xml:space="preserve">Why is identifying effect modification important?</w:t>
      </w:r>
    </w:p>
    <w:bookmarkStart w:id="17" w:name="improving-precision-of-effect-estimates"/>
    <w:p>
      <w:pPr>
        <w:pStyle w:val="Heading3"/>
      </w:pPr>
      <w:r>
        <w:t xml:space="preserve">3.1 1. Improving Precision of Effect Estimates</w:t>
      </w:r>
    </w:p>
    <w:p>
      <w:pPr>
        <w:pStyle w:val="FirstParagraph"/>
      </w:pPr>
      <w:r>
        <w:t xml:space="preserve">If treatment effects vary substantially across subgroups, reporting only an average effect can be misleading. Stratum-specific estimates provide more precise information about who benefits from treatment.</w:t>
      </w:r>
    </w:p>
    <w:bookmarkEnd w:id="17"/>
    <w:bookmarkStart w:id="19" w:name="targeting-interventions"/>
    <w:p>
      <w:pPr>
        <w:pStyle w:val="Heading3"/>
      </w:pPr>
      <w:r>
        <w:t xml:space="preserve">3.2 2. Targeting Interventions</w:t>
      </w:r>
    </w:p>
    <w:p>
      <w:pPr>
        <w:pStyle w:val="FirstParagraph"/>
      </w:pPr>
      <w:r>
        <w:t xml:space="preserve">When effect modification exists, we can:</w:t>
      </w:r>
    </w:p>
    <w:p>
      <w:pPr>
        <w:pStyle w:val="Compact"/>
        <w:numPr>
          <w:ilvl w:val="0"/>
          <w:numId w:val="1016"/>
        </w:numPr>
      </w:pPr>
      <w:r>
        <w:t xml:space="preserve">Target treatment to subgroups that benefit most</w:t>
      </w:r>
    </w:p>
    <w:p>
      <w:pPr>
        <w:pStyle w:val="Compact"/>
        <w:numPr>
          <w:ilvl w:val="0"/>
          <w:numId w:val="1016"/>
        </w:numPr>
      </w:pPr>
      <w:r>
        <w:t xml:space="preserve">Avoid treating subgroups that experience harm</w:t>
      </w:r>
    </w:p>
    <w:p>
      <w:pPr>
        <w:pStyle w:val="Compact"/>
        <w:numPr>
          <w:ilvl w:val="0"/>
          <w:numId w:val="1016"/>
        </w:numPr>
      </w:pPr>
      <w:r>
        <w:t xml:space="preserve">Allocate limited resources more efficiently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8" w:name="exm-precision-medicine"/>
          <w:p>
            <w:pPr>
              <w:pStyle w:val="BodyText"/>
            </w:pPr>
            <w:r>
              <w:rPr>
                <w:b/>
                <w:bCs/>
              </w:rPr>
              <w:t xml:space="preserve">Example 3 (Precision Medicine Example)</w:t>
            </w:r>
            <w:r>
              <w:t xml:space="preserve"> </w:t>
            </w:r>
            <w:r>
              <w:t xml:space="preserve">If genetic testing reveals that a drug benefits patients with genotype AA but harms patients with genotype BB, we should:</w:t>
            </w:r>
          </w:p>
          <w:p>
            <w:pPr>
              <w:pStyle w:val="Compact"/>
              <w:numPr>
                <w:ilvl w:val="0"/>
                <w:numId w:val="1017"/>
              </w:numPr>
            </w:pPr>
            <w:r>
              <w:t xml:space="preserve">Prescribe the drug only to AA patients</w:t>
            </w:r>
          </w:p>
          <w:p>
            <w:pPr>
              <w:pStyle w:val="Compact"/>
              <w:numPr>
                <w:ilvl w:val="0"/>
                <w:numId w:val="1017"/>
              </w:numPr>
            </w:pPr>
            <w:r>
              <w:t xml:space="preserve">Use alternative treatments for BB patients</w:t>
            </w:r>
          </w:p>
          <w:p>
            <w:pPr>
              <w:pStyle w:val="FirstParagraph"/>
            </w:pPr>
            <w:r>
              <w:t xml:space="preserve">This is the foundation of</w:t>
            </w:r>
            <w:r>
              <w:t xml:space="preserve"> </w:t>
            </w:r>
            <w:r>
              <w:rPr>
                <w:b/>
                <w:bCs/>
              </w:rPr>
              <w:t xml:space="preserve">precision medicine</w:t>
            </w:r>
            <w:r>
              <w:t xml:space="preserve"> </w:t>
            </w:r>
            <w:r>
              <w:t xml:space="preserve">or</w:t>
            </w:r>
            <w:r>
              <w:t xml:space="preserve"> </w:t>
            </w:r>
            <w:r>
              <w:rPr>
                <w:b/>
                <w:bCs/>
              </w:rPr>
              <w:t xml:space="preserve">personalized medicine</w:t>
            </w:r>
            <w:r>
              <w:t xml:space="preserve">.</w:t>
            </w:r>
          </w:p>
          <w:bookmarkEnd w:id="18"/>
        </w:tc>
      </w:tr>
    </w:tbl>
    <w:bookmarkEnd w:id="19"/>
    <w:bookmarkStart w:id="20" w:name="understanding-mechanisms"/>
    <w:p>
      <w:pPr>
        <w:pStyle w:val="Heading3"/>
      </w:pPr>
      <w:r>
        <w:t xml:space="preserve">3.3 3. Understanding Mechanisms</w:t>
      </w:r>
    </w:p>
    <w:p>
      <w:pPr>
        <w:pStyle w:val="FirstParagraph"/>
      </w:pPr>
      <w:r>
        <w:t xml:space="preserve">Effect modification can provide clues about biological or social mechanisms:</w:t>
      </w:r>
    </w:p>
    <w:p>
      <w:pPr>
        <w:pStyle w:val="Compact"/>
        <w:numPr>
          <w:ilvl w:val="0"/>
          <w:numId w:val="1018"/>
        </w:numPr>
      </w:pPr>
      <w:r>
        <w:t xml:space="preserve">If an effect is modified by sex, hormones may play a role</w:t>
      </w:r>
    </w:p>
    <w:p>
      <w:pPr>
        <w:pStyle w:val="Compact"/>
        <w:numPr>
          <w:ilvl w:val="0"/>
          <w:numId w:val="1018"/>
        </w:numPr>
      </w:pPr>
      <w:r>
        <w:t xml:space="preserve">If an effect is modified by age, developmental processes may be involved</w:t>
      </w:r>
    </w:p>
    <w:p>
      <w:pPr>
        <w:pStyle w:val="Compact"/>
        <w:numPr>
          <w:ilvl w:val="0"/>
          <w:numId w:val="1018"/>
        </w:numPr>
      </w:pPr>
      <w:r>
        <w:t xml:space="preserve">If an effect is modified by socioeconomic status, access or adherence may matter</w:t>
      </w:r>
    </w:p>
    <w:p>
      <w:pPr>
        <w:pStyle w:val="FirstParagraph"/>
      </w:pPr>
      <w:r>
        <w:rPr>
          <w:b/>
          <w:bCs/>
        </w:rPr>
        <w:t xml:space="preserve">Caution</w:t>
      </w:r>
      <w:r>
        <w:t xml:space="preserve">: Effect modification is</w:t>
      </w:r>
      <w:r>
        <w:t xml:space="preserve"> </w:t>
      </w:r>
      <w:r>
        <w:rPr>
          <w:b/>
          <w:bCs/>
        </w:rPr>
        <w:t xml:space="preserve">descriptive</w:t>
      </w:r>
      <w:r>
        <w:t xml:space="preserve">, not</w:t>
      </w:r>
      <w:r>
        <w:t xml:space="preserve"> </w:t>
      </w:r>
      <w:r>
        <w:rPr>
          <w:b/>
          <w:bCs/>
        </w:rPr>
        <w:t xml:space="preserve">mechanistic</w:t>
      </w:r>
      <w:r>
        <w:t xml:space="preserve">. Just because</w:t>
      </w:r>
      <w:r>
        <w:t xml:space="preserve"> </w:t>
      </w:r>
      <m:oMath>
        <m:r>
          <m:t>V</m:t>
        </m:r>
      </m:oMath>
      <w:r>
        <w:t xml:space="preserve"> </w:t>
      </w:r>
      <w:r>
        <w:t xml:space="preserve">modifies the effect of</w:t>
      </w:r>
      <w:r>
        <w:t xml:space="preserve"> </w:t>
      </w:r>
      <m:oMath>
        <m:r>
          <m:t>A</m:t>
        </m:r>
      </m:oMath>
      <w:r>
        <w:t xml:space="preserve"> </w:t>
      </w:r>
      <w:r>
        <w:t xml:space="preserve">on</w:t>
      </w:r>
      <w:r>
        <w:t xml:space="preserve"> </w:t>
      </w:r>
      <m:oMath>
        <m:r>
          <m:t>Y</m:t>
        </m:r>
      </m:oMath>
      <w:r>
        <w:t xml:space="preserve"> </w:t>
      </w:r>
      <w:r>
        <w:t xml:space="preserve">does not necessarily mean</w:t>
      </w:r>
      <w:r>
        <w:t xml:space="preserve"> </w:t>
      </w:r>
      <m:oMath>
        <m:r>
          <m:t>V</m:t>
        </m:r>
      </m:oMath>
      <w:r>
        <w:t xml:space="preserve"> </w:t>
      </w:r>
      <w:r>
        <w:t xml:space="preserve">is part of the causal mechanism. There may be other variables correlated with</w:t>
      </w:r>
      <w:r>
        <w:t xml:space="preserve"> </w:t>
      </w:r>
      <m:oMath>
        <m:r>
          <m:t>V</m:t>
        </m:r>
      </m:oMath>
      <w:r>
        <w:t xml:space="preserve"> </w:t>
      </w:r>
      <w:r>
        <w:t xml:space="preserve">that are the true modifiers.</w:t>
      </w:r>
    </w:p>
    <w:p>
      <w:pPr>
        <w:pStyle w:val="BodyText"/>
      </w:pPr>
      <w:r>
        <w:rPr>
          <w:b/>
          <w:bCs/>
        </w:rPr>
        <w:t xml:space="preserve">Example</w:t>
      </w:r>
      <w:r>
        <w:t xml:space="preserve">: Suppose the effect of a drug is modified by zip code. This doesn’t mean zip code</w:t>
      </w:r>
      <w:r>
        <w:t xml:space="preserve"> </w:t>
      </w:r>
      <w:r>
        <w:rPr>
          <w:i/>
          <w:iCs/>
        </w:rPr>
        <w:t xml:space="preserve">causes</w:t>
      </w:r>
      <w:r>
        <w:t xml:space="preserve"> </w:t>
      </w:r>
      <w:r>
        <w:t xml:space="preserve">differential effects. Rather, zip code may be a proxy for socioeconomic status, healthcare access, environmental exposures, etc.</w:t>
      </w:r>
    </w:p>
    <w:p>
      <w:pPr>
        <w:pStyle w:val="BodyText"/>
      </w:pPr>
      <w:r>
        <w:t xml:space="preserve">To understand mechanisms, we need:</w:t>
      </w:r>
    </w:p>
    <w:p>
      <w:pPr>
        <w:pStyle w:val="Compact"/>
        <w:numPr>
          <w:ilvl w:val="0"/>
          <w:numId w:val="1019"/>
        </w:numPr>
      </w:pPr>
      <w:r>
        <w:t xml:space="preserve">Subject-matter knowledge</w:t>
      </w:r>
    </w:p>
    <w:p>
      <w:pPr>
        <w:pStyle w:val="Compact"/>
        <w:numPr>
          <w:ilvl w:val="0"/>
          <w:numId w:val="1019"/>
        </w:numPr>
      </w:pPr>
      <w:r>
        <w:t xml:space="preserve">Careful measurement of mechanistic variables</w:t>
      </w:r>
    </w:p>
    <w:p>
      <w:pPr>
        <w:pStyle w:val="Compact"/>
        <w:numPr>
          <w:ilvl w:val="0"/>
          <w:numId w:val="1019"/>
        </w:numPr>
      </w:pPr>
      <w:r>
        <w:t xml:space="preserve">Additional assumptions (sometimes formalized using mediation analysis, covered in later chapters)</w:t>
      </w:r>
    </w:p>
    <w:bookmarkEnd w:id="20"/>
    <w:bookmarkEnd w:id="21"/>
    <w:bookmarkStart w:id="24" w:name="Xab230fe0d04d5552251b612ec67f5bb473d57de"/>
    <w:p>
      <w:pPr>
        <w:pStyle w:val="Heading2"/>
      </w:pPr>
      <w:r>
        <w:t xml:space="preserve">4 4.4 Stratification as a Form of Adjustment (pp. 42-43)</w:t>
      </w:r>
    </w:p>
    <w:p>
      <w:r>
        <w:pict>
          <v:rect style="width:0;height:1.5pt" o:hralign="center" o:hrstd="t" o:hr="t"/>
        </w:pict>
      </w:r>
    </w:p>
    <w:p>
      <w:pPr>
        <w:pStyle w:val="FirstParagraph"/>
      </w:pPr>
      <w:r>
        <w:t xml:space="preserve">Stratification serves two related but distinct purposes:</w:t>
      </w:r>
    </w:p>
    <w:p>
      <w:pPr>
        <w:pStyle w:val="Compact"/>
        <w:numPr>
          <w:ilvl w:val="0"/>
          <w:numId w:val="1020"/>
        </w:numPr>
      </w:pPr>
      <w:r>
        <w:rPr>
          <w:b/>
          <w:bCs/>
        </w:rPr>
        <w:t xml:space="preserve">Identifying effect modification</w:t>
      </w:r>
      <w:r>
        <w:t xml:space="preserve">: Are effects different across strata of</w:t>
      </w:r>
      <w:r>
        <w:t xml:space="preserve"> </w:t>
      </w:r>
      <m:oMath>
        <m:r>
          <m:t>V</m:t>
        </m:r>
      </m:oMath>
      <w:r>
        <w:t xml:space="preserve">?</w:t>
      </w:r>
    </w:p>
    <w:p>
      <w:pPr>
        <w:pStyle w:val="Compact"/>
        <w:numPr>
          <w:ilvl w:val="0"/>
          <w:numId w:val="1020"/>
        </w:numPr>
      </w:pPr>
      <w:r>
        <w:rPr>
          <w:b/>
          <w:bCs/>
        </w:rPr>
        <w:t xml:space="preserve">Controlling for confounding</w:t>
      </w:r>
      <w:r>
        <w:t xml:space="preserve">: Is</w:t>
      </w:r>
      <w:r>
        <w:t xml:space="preserve"> </w:t>
      </w:r>
      <m:oMath>
        <m:r>
          <m:t>V</m:t>
        </m:r>
      </m:oMath>
      <w:r>
        <w:t xml:space="preserve"> </w:t>
      </w:r>
      <w:r>
        <w:t xml:space="preserve">a confounder that biases the marginal (unstratified) effect?</w:t>
      </w:r>
    </w:p>
    <w:p>
      <w:pPr>
        <w:pStyle w:val="FirstParagraph"/>
      </w:pPr>
      <w:r>
        <w:t xml:space="preserve">These are different scientific questions with different implications.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2" w:name="def-confounder-vs-modifier"/>
          <w:p>
            <w:pPr>
              <w:pStyle w:val="BodyText"/>
            </w:pPr>
            <w:r>
              <w:rPr>
                <w:b/>
                <w:bCs/>
              </w:rPr>
              <w:t xml:space="preserve">Definition 2 (Confounder vs. Effect Modifier)</w:t>
            </w:r>
            <w:r>
              <w:t xml:space="preserve"> </w:t>
            </w:r>
            <w:r>
              <w:t xml:space="preserve"> </w:t>
            </w:r>
          </w:p>
          <w:p>
            <w:pPr>
              <w:pStyle w:val="Compact"/>
              <w:numPr>
                <w:ilvl w:val="0"/>
                <w:numId w:val="1021"/>
              </w:numPr>
            </w:pPr>
            <w:r>
              <w:t xml:space="preserve">A</w:t>
            </w:r>
            <w:r>
              <w:t xml:space="preserve"> </w:t>
            </w:r>
            <w:r>
              <w:rPr>
                <w:b/>
                <w:bCs/>
              </w:rPr>
              <w:t xml:space="preserve">confounder</w:t>
            </w:r>
            <w:r>
              <w:t xml:space="preserve"> </w:t>
            </w:r>
            <w:r>
              <w:t xml:space="preserve">is a variable that, if not adjusted for, biases the estimate of the average causal effect</w:t>
            </w:r>
          </w:p>
          <w:p>
            <w:pPr>
              <w:pStyle w:val="Compact"/>
              <w:numPr>
                <w:ilvl w:val="0"/>
                <w:numId w:val="1021"/>
              </w:numPr>
            </w:pPr>
            <w:r>
              <w:t xml:space="preserve">An</w:t>
            </w:r>
            <w:r>
              <w:t xml:space="preserve"> </w:t>
            </w:r>
            <w:r>
              <w:rPr>
                <w:b/>
                <w:bCs/>
              </w:rPr>
              <w:t xml:space="preserve">effect modifier</w:t>
            </w:r>
            <w:r>
              <w:t xml:space="preserve"> </w:t>
            </w:r>
            <w:r>
              <w:t xml:space="preserve">is a variable across which the causal effect differs</w:t>
            </w:r>
          </w:p>
          <w:p>
            <w:pPr>
              <w:pStyle w:val="FirstParagraph"/>
            </w:pPr>
            <w:r>
              <w:t xml:space="preserve">A variable can be:</w:t>
            </w:r>
          </w:p>
          <w:p>
            <w:pPr>
              <w:pStyle w:val="Compact"/>
              <w:numPr>
                <w:ilvl w:val="0"/>
                <w:numId w:val="1022"/>
              </w:numPr>
            </w:pPr>
            <w:r>
              <w:t xml:space="preserve">A confounder only</w:t>
            </w:r>
          </w:p>
          <w:p>
            <w:pPr>
              <w:pStyle w:val="Compact"/>
              <w:numPr>
                <w:ilvl w:val="0"/>
                <w:numId w:val="1022"/>
              </w:numPr>
            </w:pPr>
            <w:r>
              <w:t xml:space="preserve">An effect modifier only</w:t>
            </w:r>
            <w:r>
              <w:br/>
            </w:r>
          </w:p>
          <w:p>
            <w:pPr>
              <w:pStyle w:val="Compact"/>
              <w:numPr>
                <w:ilvl w:val="0"/>
                <w:numId w:val="1022"/>
              </w:numPr>
            </w:pPr>
            <w:r>
              <w:t xml:space="preserve">Both a confounder and effect modifier</w:t>
            </w:r>
          </w:p>
          <w:p>
            <w:pPr>
              <w:pStyle w:val="Compact"/>
              <w:numPr>
                <w:ilvl w:val="0"/>
                <w:numId w:val="1022"/>
              </w:numPr>
            </w:pPr>
            <w:r>
              <w:t xml:space="preserve">Neither</w:t>
            </w:r>
          </w:p>
          <w:bookmarkEnd w:id="22"/>
        </w:tc>
      </w:tr>
    </w:tbl>
    <w:bookmarkStart w:id="23" w:name="example-confounder-vs.-modifier"/>
    <w:p>
      <w:pPr>
        <w:pStyle w:val="Heading3"/>
      </w:pPr>
      <w:r>
        <w:t xml:space="preserve">4.1 Example: Confounder vs. Modifier</w:t>
      </w:r>
    </w:p>
    <w:p>
      <w:pPr>
        <w:pStyle w:val="FirstParagraph"/>
      </w:pPr>
      <w:r>
        <w:rPr>
          <w:b/>
          <w:bCs/>
        </w:rPr>
        <w:t xml:space="preserve">Confounder only</w:t>
      </w:r>
      <w:r>
        <w:t xml:space="preserve">: Age affects both treatment and outcome, but the treatment effect is the same at all ages.</w:t>
      </w:r>
    </w:p>
    <w:p>
      <w:pPr>
        <w:pStyle w:val="Compact"/>
        <w:numPr>
          <w:ilvl w:val="0"/>
          <w:numId w:val="1023"/>
        </w:numPr>
      </w:pPr>
      <w:r>
        <w:t xml:space="preserve">We must adjust for age to get an unbiased marginal effect</w:t>
      </w:r>
    </w:p>
    <w:p>
      <w:pPr>
        <w:pStyle w:val="Compact"/>
        <w:numPr>
          <w:ilvl w:val="0"/>
          <w:numId w:val="1023"/>
        </w:numPr>
      </w:pPr>
      <w:r>
        <w:t xml:space="preserve">But we don’t need to report age-specific effects (they’re all the same)</w:t>
      </w:r>
    </w:p>
    <w:p>
      <w:pPr>
        <w:pStyle w:val="FirstParagraph"/>
      </w:pPr>
      <w:r>
        <w:rPr>
          <w:b/>
          <w:bCs/>
        </w:rPr>
        <w:t xml:space="preserve">Effect modifier only</w:t>
      </w:r>
      <w:r>
        <w:t xml:space="preserve">: In a randomized trial, sex does not confound (randomization handles that), but the treatment effect differs by sex.</w:t>
      </w:r>
    </w:p>
    <w:p>
      <w:pPr>
        <w:pStyle w:val="Compact"/>
        <w:numPr>
          <w:ilvl w:val="0"/>
          <w:numId w:val="1024"/>
        </w:numPr>
      </w:pPr>
      <w:r>
        <w:t xml:space="preserve">No need to adjust for confounding</w:t>
      </w:r>
    </w:p>
    <w:p>
      <w:pPr>
        <w:pStyle w:val="Compact"/>
        <w:numPr>
          <w:ilvl w:val="0"/>
          <w:numId w:val="1024"/>
        </w:numPr>
      </w:pPr>
      <w:r>
        <w:t xml:space="preserve">But we should report sex-specific effects</w:t>
      </w:r>
    </w:p>
    <w:p>
      <w:pPr>
        <w:pStyle w:val="FirstParagraph"/>
      </w:pPr>
      <w:r>
        <w:rPr>
          <w:b/>
          <w:bCs/>
        </w:rPr>
        <w:t xml:space="preserve">Both</w:t>
      </w:r>
      <w:r>
        <w:t xml:space="preserve">: In an observational study of surgery, age affects who gets surgery (confounding) and how well surgery works (effect modification).</w:t>
      </w:r>
    </w:p>
    <w:p>
      <w:pPr>
        <w:pStyle w:val="Compact"/>
        <w:numPr>
          <w:ilvl w:val="0"/>
          <w:numId w:val="1025"/>
        </w:numPr>
      </w:pPr>
      <w:r>
        <w:t xml:space="preserve">We must adjust for age</w:t>
      </w:r>
    </w:p>
    <w:p>
      <w:pPr>
        <w:pStyle w:val="Compact"/>
        <w:numPr>
          <w:ilvl w:val="0"/>
          <w:numId w:val="1025"/>
        </w:numPr>
      </w:pPr>
      <w:r>
        <w:t xml:space="preserve">We should report age-specific effects</w:t>
      </w:r>
    </w:p>
    <w:p>
      <w:pPr>
        <w:pStyle w:val="FirstParagraph"/>
      </w:pPr>
      <w:r>
        <w:rPr>
          <w:b/>
          <w:bCs/>
        </w:rPr>
        <w:t xml:space="preserve">Key distinction</w:t>
      </w:r>
      <w:r>
        <w:t xml:space="preserve">:</w:t>
      </w:r>
    </w:p>
    <w:p>
      <w:pPr>
        <w:pStyle w:val="Compact"/>
        <w:numPr>
          <w:ilvl w:val="0"/>
          <w:numId w:val="1026"/>
        </w:numPr>
      </w:pPr>
      <w:r>
        <w:rPr>
          <w:b/>
          <w:bCs/>
        </w:rPr>
        <w:t xml:space="preserve">Confounding is a bias</w:t>
      </w:r>
      <w:r>
        <w:t xml:space="preserve"> </w:t>
      </w:r>
      <w:r>
        <w:t xml:space="preserve">to be removed through adjustment</w:t>
      </w:r>
    </w:p>
    <w:p>
      <w:pPr>
        <w:pStyle w:val="Compact"/>
        <w:numPr>
          <w:ilvl w:val="0"/>
          <w:numId w:val="1026"/>
        </w:numPr>
      </w:pPr>
      <w:r>
        <w:rPr>
          <w:b/>
          <w:bCs/>
        </w:rPr>
        <w:t xml:space="preserve">Effect modification is a finding</w:t>
      </w:r>
      <w:r>
        <w:t xml:space="preserve"> </w:t>
      </w:r>
      <w:r>
        <w:t xml:space="preserve">to be reported and understood</w:t>
      </w:r>
    </w:p>
    <w:p>
      <w:pPr>
        <w:pStyle w:val="FirstParagraph"/>
      </w:pPr>
      <w:r>
        <w:t xml:space="preserve">When a variable is both a confounder and an effect modifier:</w:t>
      </w:r>
      <w:r>
        <w:t xml:space="preserve"> </w:t>
      </w:r>
      <w:r>
        <w:t xml:space="preserve">1. We must adjust for it to eliminate bias</w:t>
      </w:r>
      <w:r>
        <w:t xml:space="preserve"> </w:t>
      </w:r>
      <w:r>
        <w:t xml:space="preserve">2. We should present stratum-specific effects (not just an overall adjusted effect)</w:t>
      </w:r>
    </w:p>
    <w:p>
      <w:pPr>
        <w:pStyle w:val="BodyText"/>
      </w:pPr>
      <w:r>
        <w:rPr>
          <w:b/>
          <w:bCs/>
        </w:rPr>
        <w:t xml:space="preserve">Common mistake</w:t>
      </w:r>
      <w:r>
        <w:t xml:space="preserve">: Treating an effect modifier as if it were only a confounder, adjusting for it and reporting only an overall effect, thereby obscuring important heterogeneity.</w:t>
      </w:r>
    </w:p>
    <w:bookmarkEnd w:id="23"/>
    <w:bookmarkEnd w:id="24"/>
    <w:bookmarkStart w:id="28" w:name="X8a25e28d951df70188c481779aaa8c451166716"/>
    <w:p>
      <w:pPr>
        <w:pStyle w:val="Heading2"/>
      </w:pPr>
      <w:r>
        <w:t xml:space="preserve">5 4.5 Matching as Another Form of Adjustment (pp. 43-45)</w:t>
      </w:r>
    </w:p>
    <w:p>
      <w:r>
        <w:pict>
          <v:rect style="width:0;height:1.5pt" o:hralign="center" o:hrstd="t" o:hr="t"/>
        </w:pict>
      </w:r>
    </w:p>
    <w:p>
      <w:pPr>
        <w:pStyle w:val="FirstParagraph"/>
      </w:pPr>
      <w:r>
        <w:t xml:space="preserve">In addition to stratification,</w:t>
      </w:r>
      <w:r>
        <w:t xml:space="preserve"> </w:t>
      </w:r>
      <w:r>
        <w:rPr>
          <w:b/>
          <w:bCs/>
        </w:rPr>
        <w:t xml:space="preserve">matching</w:t>
      </w:r>
      <w:r>
        <w:t xml:space="preserve"> </w:t>
      </w:r>
      <w:r>
        <w:t xml:space="preserve">is another method for adjustment that can also reveal effect modification.</w:t>
      </w:r>
    </w:p>
    <w:bookmarkStart w:id="26" w:name="matching-methods"/>
    <w:p>
      <w:pPr>
        <w:pStyle w:val="Heading3"/>
      </w:pPr>
      <w:r>
        <w:t xml:space="preserve">5.1 Matching Methods</w:t>
      </w:r>
    </w:p>
    <w:p>
      <w:pPr>
        <w:pStyle w:val="FirstParagraph"/>
      </w:pPr>
      <w:r>
        <w:rPr>
          <w:b/>
          <w:bCs/>
        </w:rPr>
        <w:t xml:space="preserve">Matching</w:t>
      </w:r>
      <w:r>
        <w:t xml:space="preserve"> </w:t>
      </w:r>
      <w:r>
        <w:t xml:space="preserve">creates treatment and control groups that are similar with respect to measured covariates</w:t>
      </w:r>
      <w:r>
        <w:t xml:space="preserve"> </w:t>
      </w:r>
      <m:oMath>
        <m:r>
          <m:t>L</m:t>
        </m:r>
      </m:oMath>
      <w:r>
        <w:t xml:space="preserve">. Common approaches:</w:t>
      </w:r>
    </w:p>
    <w:p>
      <w:pPr>
        <w:pStyle w:val="Compact"/>
        <w:numPr>
          <w:ilvl w:val="0"/>
          <w:numId w:val="1027"/>
        </w:numPr>
      </w:pPr>
      <w:r>
        <w:rPr>
          <w:b/>
          <w:bCs/>
        </w:rPr>
        <w:t xml:space="preserve">Individual matching</w:t>
      </w:r>
      <w:r>
        <w:t xml:space="preserve">: For each treated individual, find one (or more) untreated individuals with similar values of</w:t>
      </w:r>
      <w:r>
        <w:t xml:space="preserve"> </w:t>
      </w:r>
      <m:oMath>
        <m:r>
          <m:t>L</m:t>
        </m:r>
      </m:oMath>
    </w:p>
    <w:p>
      <w:pPr>
        <w:pStyle w:val="Compact"/>
        <w:numPr>
          <w:ilvl w:val="0"/>
          <w:numId w:val="1027"/>
        </w:numPr>
      </w:pPr>
      <w:r>
        <w:rPr>
          <w:b/>
          <w:bCs/>
        </w:rPr>
        <w:t xml:space="preserve">Caliper matching</w:t>
      </w:r>
      <w:r>
        <w:t xml:space="preserve">: Match treated and untreated individuals whose</w:t>
      </w:r>
      <w:r>
        <w:t xml:space="preserve"> </w:t>
      </w:r>
      <m:oMath>
        <m:r>
          <m:t>L</m:t>
        </m:r>
      </m:oMath>
      <w:r>
        <w:t xml:space="preserve"> </w:t>
      </w:r>
      <w:r>
        <w:t xml:space="preserve">values are within some distance threshold</w:t>
      </w:r>
    </w:p>
    <w:p>
      <w:pPr>
        <w:pStyle w:val="Compact"/>
        <w:numPr>
          <w:ilvl w:val="0"/>
          <w:numId w:val="1027"/>
        </w:numPr>
      </w:pPr>
      <w:r>
        <w:rPr>
          <w:b/>
          <w:bCs/>
        </w:rPr>
        <w:t xml:space="preserve">Propensity score matching</w:t>
      </w:r>
      <w:r>
        <w:t xml:space="preserve">: Match on the probability of treatment given</w:t>
      </w:r>
      <w:r>
        <w:t xml:space="preserve"> </w:t>
      </w:r>
      <m:oMath>
        <m:r>
          <m:t>L</m:t>
        </m:r>
      </m:oMath>
      <w:r>
        <w:t xml:space="preserve"> </w:t>
      </w:r>
      <w:r>
        <w:t xml:space="preserve">(covered in Chapter 15)</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5" w:name="exm-matching"/>
          <w:p>
            <w:pPr>
              <w:pStyle w:val="BodyText"/>
            </w:pPr>
            <w:r>
              <w:rPr>
                <w:b/>
                <w:bCs/>
              </w:rPr>
              <w:t xml:space="preserve">Example 4 (Matching Example)</w:t>
            </w:r>
            <w:r>
              <w:t xml:space="preserve"> </w:t>
            </w:r>
            <w:r>
              <w:t xml:space="preserve">Suppose we want to study the effect of smoking on lung cancer. We:</w:t>
            </w:r>
            <w:r>
              <w:t xml:space="preserve"> </w:t>
            </w:r>
            <w:r>
              <w:t xml:space="preserve">1. Identify 1000 smokers</w:t>
            </w:r>
            <w:r>
              <w:t xml:space="preserve"> </w:t>
            </w:r>
            <w:r>
              <w:t xml:space="preserve">2. For each smoker, find a non-smoker matched on age, sex, occupation, and family history</w:t>
            </w:r>
            <w:r>
              <w:t xml:space="preserve"> </w:t>
            </w:r>
            <w:r>
              <w:t xml:space="preserve">3. Compare lung cancer rates in smokers vs. their matched non-smokers</w:t>
            </w:r>
          </w:p>
          <w:p>
            <w:pPr>
              <w:pStyle w:val="BodyText"/>
            </w:pPr>
            <w:r>
              <w:t xml:space="preserve">If matching successfully balances confounders, the comparison estimates the causal effect.</w:t>
            </w:r>
          </w:p>
          <w:bookmarkEnd w:id="25"/>
        </w:tc>
      </w:tr>
    </w:tbl>
    <w:bookmarkEnd w:id="26"/>
    <w:bookmarkStart w:id="27" w:name="matching-and-effect-modification"/>
    <w:p>
      <w:pPr>
        <w:pStyle w:val="Heading3"/>
      </w:pPr>
      <w:r>
        <w:t xml:space="preserve">5.2 Matching and Effect Modification</w:t>
      </w:r>
    </w:p>
    <w:p>
      <w:pPr>
        <w:pStyle w:val="FirstParagraph"/>
      </w:pPr>
      <w:r>
        <w:t xml:space="preserve">Like stratification, matching can identify effect modification:</w:t>
      </w:r>
    </w:p>
    <w:p>
      <w:pPr>
        <w:pStyle w:val="Compact"/>
        <w:numPr>
          <w:ilvl w:val="0"/>
          <w:numId w:val="1028"/>
        </w:numPr>
      </w:pPr>
      <w:r>
        <w:t xml:space="preserve">Match separately within subgroups defined by</w:t>
      </w:r>
      <w:r>
        <w:t xml:space="preserve"> </w:t>
      </w:r>
      <m:oMath>
        <m:r>
          <m:t>V</m:t>
        </m:r>
      </m:oMath>
    </w:p>
    <w:p>
      <w:pPr>
        <w:pStyle w:val="Compact"/>
        <w:numPr>
          <w:ilvl w:val="0"/>
          <w:numId w:val="1028"/>
        </w:numPr>
      </w:pPr>
      <w:r>
        <w:t xml:space="preserve">Estimate effects within each subgroup</w:t>
      </w:r>
    </w:p>
    <w:p>
      <w:pPr>
        <w:pStyle w:val="Compact"/>
        <w:numPr>
          <w:ilvl w:val="0"/>
          <w:numId w:val="1028"/>
        </w:numPr>
      </w:pPr>
      <w:r>
        <w:t xml:space="preserve">Compare effects across subgroups</w:t>
      </w:r>
    </w:p>
    <w:p>
      <w:pPr>
        <w:pStyle w:val="FirstParagraph"/>
      </w:pPr>
      <w:r>
        <w:rPr>
          <w:b/>
          <w:bCs/>
        </w:rPr>
        <w:t xml:space="preserve">Matching vs. Stratification</w:t>
      </w:r>
      <w:r>
        <w:t xml:space="preserve">:</w:t>
      </w:r>
    </w:p>
    <w:p>
      <w:pPr>
        <w:pStyle w:val="BodyText"/>
      </w:pPr>
      <w:r>
        <w:rPr>
          <w:b/>
          <w:bCs/>
        </w:rPr>
        <w:t xml:space="preserve">Similarities</w:t>
      </w:r>
      <w:r>
        <w:t xml:space="preserve">:</w:t>
      </w:r>
    </w:p>
    <w:p>
      <w:pPr>
        <w:pStyle w:val="Compact"/>
        <w:numPr>
          <w:ilvl w:val="0"/>
          <w:numId w:val="1029"/>
        </w:numPr>
      </w:pPr>
      <w:r>
        <w:t xml:space="preserve">Both create comparable treatment and control groups</w:t>
      </w:r>
    </w:p>
    <w:p>
      <w:pPr>
        <w:pStyle w:val="Compact"/>
        <w:numPr>
          <w:ilvl w:val="0"/>
          <w:numId w:val="1029"/>
        </w:numPr>
      </w:pPr>
      <w:r>
        <w:t xml:space="preserve">Both can identify effect modification</w:t>
      </w:r>
    </w:p>
    <w:p>
      <w:pPr>
        <w:pStyle w:val="Compact"/>
        <w:numPr>
          <w:ilvl w:val="0"/>
          <w:numId w:val="1029"/>
        </w:numPr>
      </w:pPr>
      <w:r>
        <w:t xml:space="preserve">Both can eliminate confounding</w:t>
      </w:r>
    </w:p>
    <w:p>
      <w:pPr>
        <w:pStyle w:val="FirstParagraph"/>
      </w:pPr>
      <w:r>
        <w:rPr>
          <w:b/>
          <w:bCs/>
        </w:rPr>
        <w:t xml:space="preserve">Differences</w:t>
      </w:r>
      <w:r>
        <w:t xml:space="preserve">:</w:t>
      </w:r>
    </w:p>
    <w:p>
      <w:pPr>
        <w:pStyle w:val="Compact"/>
        <w:numPr>
          <w:ilvl w:val="0"/>
          <w:numId w:val="1030"/>
        </w:numPr>
      </w:pPr>
      <w:r>
        <w:rPr>
          <w:b/>
          <w:bCs/>
        </w:rPr>
        <w:t xml:space="preserve">Stratification</w:t>
      </w:r>
      <w:r>
        <w:t xml:space="preserve"> </w:t>
      </w:r>
      <w:r>
        <w:t xml:space="preserve">uses all data, dividing into non-overlapping strata</w:t>
      </w:r>
    </w:p>
    <w:p>
      <w:pPr>
        <w:pStyle w:val="Compact"/>
        <w:numPr>
          <w:ilvl w:val="0"/>
          <w:numId w:val="1030"/>
        </w:numPr>
      </w:pPr>
      <w:r>
        <w:rPr>
          <w:b/>
          <w:bCs/>
        </w:rPr>
        <w:t xml:space="preserve">Matching</w:t>
      </w:r>
      <w:r>
        <w:t xml:space="preserve"> </w:t>
      </w:r>
      <w:r>
        <w:t xml:space="preserve">may discard data (unmatched individuals), creating matched pairs/sets</w:t>
      </w:r>
    </w:p>
    <w:p>
      <w:pPr>
        <w:pStyle w:val="Compact"/>
        <w:numPr>
          <w:ilvl w:val="0"/>
          <w:numId w:val="1030"/>
        </w:numPr>
      </w:pPr>
      <w:r>
        <w:rPr>
          <w:b/>
          <w:bCs/>
        </w:rPr>
        <w:t xml:space="preserve">Matching</w:t>
      </w:r>
      <w:r>
        <w:t xml:space="preserve"> </w:t>
      </w:r>
      <w:r>
        <w:t xml:space="preserve">can be more efficient when controls far outnumber treated individuals</w:t>
      </w:r>
    </w:p>
    <w:p>
      <w:pPr>
        <w:pStyle w:val="Compact"/>
        <w:numPr>
          <w:ilvl w:val="0"/>
          <w:numId w:val="1030"/>
        </w:numPr>
      </w:pPr>
      <w:r>
        <w:rPr>
          <w:b/>
          <w:bCs/>
        </w:rPr>
        <w:t xml:space="preserve">Stratification</w:t>
      </w:r>
      <w:r>
        <w:t xml:space="preserve"> </w:t>
      </w:r>
      <w:r>
        <w:t xml:space="preserve">is conceptually simpler and more transparent</w:t>
      </w:r>
    </w:p>
    <w:p>
      <w:pPr>
        <w:pStyle w:val="FirstParagraph"/>
      </w:pPr>
      <w:r>
        <w:rPr>
          <w:b/>
          <w:bCs/>
        </w:rPr>
        <w:t xml:space="preserve">Modern approach</w:t>
      </w:r>
      <w:r>
        <w:t xml:space="preserve">: Matching has largely been superseded by more flexible methods like:</w:t>
      </w:r>
    </w:p>
    <w:p>
      <w:pPr>
        <w:pStyle w:val="Compact"/>
        <w:numPr>
          <w:ilvl w:val="0"/>
          <w:numId w:val="1031"/>
        </w:numPr>
      </w:pPr>
      <w:r>
        <w:t xml:space="preserve">Regression adjustment</w:t>
      </w:r>
    </w:p>
    <w:p>
      <w:pPr>
        <w:pStyle w:val="Compact"/>
        <w:numPr>
          <w:ilvl w:val="0"/>
          <w:numId w:val="1031"/>
        </w:numPr>
      </w:pPr>
      <w:r>
        <w:t xml:space="preserve">Inverse probability weighting (Chapter 12)</w:t>
      </w:r>
    </w:p>
    <w:p>
      <w:pPr>
        <w:pStyle w:val="Compact"/>
        <w:numPr>
          <w:ilvl w:val="0"/>
          <w:numId w:val="1031"/>
        </w:numPr>
      </w:pPr>
      <w:r>
        <w:t xml:space="preserve">Propensity score methods (Chapter 15)</w:t>
      </w:r>
    </w:p>
    <w:p>
      <w:pPr>
        <w:pStyle w:val="FirstParagraph"/>
      </w:pPr>
      <w:r>
        <w:t xml:space="preserve">However, matching is still useful pedagogically and in certain applications (e.g., case-control studies in epidemiology).</w:t>
      </w:r>
    </w:p>
    <w:bookmarkEnd w:id="27"/>
    <w:bookmarkEnd w:id="28"/>
    <w:bookmarkStart w:id="32" w:name="X1d7baeead2f601b93c00c35e7d7d066dc1729fa"/>
    <w:p>
      <w:pPr>
        <w:pStyle w:val="Heading2"/>
      </w:pPr>
      <w:r>
        <w:t xml:space="preserve">6 4.6 Effect Modification and Adjustment Methods (pp. 45-46)</w:t>
      </w:r>
    </w:p>
    <w:p>
      <w:r>
        <w:pict>
          <v:rect style="width:0;height:1.5pt" o:hralign="center" o:hrstd="t" o:hr="t"/>
        </w:pict>
      </w:r>
    </w:p>
    <w:p>
      <w:pPr>
        <w:pStyle w:val="FirstParagraph"/>
      </w:pPr>
      <w:r>
        <w:t xml:space="preserve">When both confounding and effect modification are present, we need methods that can:</w:t>
      </w:r>
      <w:r>
        <w:t xml:space="preserve"> </w:t>
      </w:r>
      <w:r>
        <w:t xml:space="preserve">1. Adjust for confounders</w:t>
      </w:r>
      <w:r>
        <w:t xml:space="preserve"> </w:t>
      </w:r>
      <w:r>
        <w:t xml:space="preserve">2. Allow treatment effects to vary across modifiers</w:t>
      </w:r>
    </w:p>
    <w:bookmarkStart w:id="30" w:name="stratification-with-confounding"/>
    <w:p>
      <w:pPr>
        <w:pStyle w:val="Heading3"/>
      </w:pPr>
      <w:r>
        <w:t xml:space="preserve">6.1 Stratification with Confounding</w:t>
      </w:r>
    </w:p>
    <w:p>
      <w:pPr>
        <w:pStyle w:val="FirstParagraph"/>
      </w:pPr>
      <w:r>
        <w:t xml:space="preserve">If</w:t>
      </w:r>
      <w:r>
        <w:t xml:space="preserve"> </w:t>
      </w:r>
      <m:oMath>
        <m:r>
          <m:t>V</m:t>
        </m:r>
      </m:oMath>
      <w:r>
        <w:t xml:space="preserve"> </w:t>
      </w:r>
      <w:r>
        <w:t xml:space="preserve">is both a confounder and effect modifier, simple stratification may not suffice if there are additional confounders</w:t>
      </w:r>
      <w:r>
        <w:t xml:space="preserve"> </w:t>
      </w:r>
      <m:oMath>
        <m:r>
          <m:t>L</m:t>
        </m:r>
      </m:oMath>
      <w:r>
        <w:t xml:space="preserve">.</w:t>
      </w:r>
    </w:p>
    <w:p>
      <w:pPr>
        <w:pStyle w:val="BodyText"/>
      </w:pPr>
      <w:r>
        <w:rPr>
          <w:b/>
          <w:bCs/>
        </w:rPr>
        <w:t xml:space="preserve">Solution</w:t>
      </w:r>
      <w:r>
        <w:t xml:space="preserve">: Adjust for</w:t>
      </w:r>
      <w:r>
        <w:t xml:space="preserve"> </w:t>
      </w:r>
      <m:oMath>
        <m:r>
          <m:t>L</m:t>
        </m:r>
      </m:oMath>
      <w:r>
        <w:t xml:space="preserve"> </w:t>
      </w:r>
      <w:r>
        <w:t xml:space="preserve">within each stratum of</w:t>
      </w:r>
      <w:r>
        <w:t xml:space="preserve"> </w:t>
      </w:r>
      <m:oMath>
        <m:r>
          <m:t>V</m:t>
        </m:r>
      </m:oMath>
      <w:r>
        <w:t xml:space="preserve">. This can be done via:</w:t>
      </w:r>
    </w:p>
    <w:p>
      <w:pPr>
        <w:pStyle w:val="Compact"/>
        <w:numPr>
          <w:ilvl w:val="0"/>
          <w:numId w:val="1032"/>
        </w:numPr>
      </w:pPr>
      <w:r>
        <w:rPr>
          <w:b/>
          <w:bCs/>
        </w:rPr>
        <w:t xml:space="preserve">Stratification on both</w:t>
      </w:r>
      <w:r>
        <w:rPr>
          <w:b/>
          <w:bCs/>
        </w:rPr>
        <w:t xml:space="preserve"> </w:t>
      </w:r>
      <m:oMath>
        <m:r>
          <m:t>V</m:t>
        </m:r>
      </m:oMath>
      <w:r>
        <w:rPr>
          <w:b/>
          <w:bCs/>
        </w:rPr>
        <w:t xml:space="preserve"> </w:t>
      </w:r>
      <w:r>
        <w:rPr>
          <w:b/>
          <w:bCs/>
        </w:rPr>
        <w:t xml:space="preserve">and</w:t>
      </w:r>
      <w:r>
        <w:rPr>
          <w:b/>
          <w:bCs/>
        </w:rPr>
        <w:t xml:space="preserve"> </w:t>
      </w:r>
      <m:oMath>
        <m:r>
          <m:t>L</m:t>
        </m:r>
      </m:oMath>
      <w:r>
        <w:t xml:space="preserve">: Creates many narrow strata</w:t>
      </w:r>
    </w:p>
    <w:p>
      <w:pPr>
        <w:pStyle w:val="Compact"/>
        <w:numPr>
          <w:ilvl w:val="0"/>
          <w:numId w:val="1032"/>
        </w:numPr>
      </w:pPr>
      <w:r>
        <w:rPr>
          <w:b/>
          <w:bCs/>
        </w:rPr>
        <w:t xml:space="preserve">Regression within strata</w:t>
      </w:r>
      <w:r>
        <w:t xml:space="preserve">: Fit separate regression models for each level of</w:t>
      </w:r>
      <w:r>
        <w:t xml:space="preserve"> </w:t>
      </w:r>
      <m:oMath>
        <m:r>
          <m:t>V</m:t>
        </m:r>
      </m:oMath>
    </w:p>
    <w:p>
      <w:pPr>
        <w:pStyle w:val="Compact"/>
        <w:numPr>
          <w:ilvl w:val="0"/>
          <w:numId w:val="1032"/>
        </w:numPr>
      </w:pPr>
      <w:r>
        <w:rPr>
          <w:b/>
          <w:bCs/>
        </w:rPr>
        <w:t xml:space="preserve">Inverse probability weighting within strata</w:t>
      </w:r>
      <w:r>
        <w:t xml:space="preserve">: Weight by propensity score within each</w:t>
      </w:r>
      <w:r>
        <w:t xml:space="preserve"> </w:t>
      </w:r>
      <m:oMath>
        <m:r>
          <m:t>V</m:t>
        </m:r>
      </m:oMath>
      <w:r>
        <w:t xml:space="preserve"> </w:t>
      </w:r>
      <w:r>
        <w:t xml:space="preserve">stratum</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9" w:name="exm-stratification-with-confounding"/>
          <w:p>
            <w:pPr>
              <w:pStyle w:val="BodyText"/>
            </w:pPr>
            <w:r>
              <w:rPr>
                <w:b/>
                <w:bCs/>
              </w:rPr>
              <w:t xml:space="preserve">Example 5 (Stratification with Additional Confounders)</w:t>
            </w:r>
            <w:r>
              <w:t xml:space="preserve"> </w:t>
            </w:r>
            <w:r>
              <w:t xml:space="preserve">To estimate the effect of exercise on heart disease, modified by age, while adjusting for sex and smoking:</w:t>
            </w:r>
          </w:p>
          <w:p>
            <w:pPr>
              <w:pStyle w:val="BodyText"/>
            </w:pPr>
            <w:r>
              <w:rPr>
                <w:b/>
                <w:bCs/>
              </w:rPr>
              <w:t xml:space="preserve">Approach 1</w:t>
            </w:r>
            <w:r>
              <w:t xml:space="preserve">: Stratify by age, sex, and smoking</w:t>
            </w:r>
          </w:p>
          <w:p>
            <w:pPr>
              <w:pStyle w:val="Compact"/>
              <w:numPr>
                <w:ilvl w:val="0"/>
                <w:numId w:val="1033"/>
              </w:numPr>
            </w:pPr>
            <w:r>
              <w:t xml:space="preserve">Too many strata (e.g., 3 age groups × 2 sexes × 2 smoking status = 12 strata)</w:t>
            </w:r>
          </w:p>
          <w:p>
            <w:pPr>
              <w:pStyle w:val="Compact"/>
              <w:numPr>
                <w:ilvl w:val="0"/>
                <w:numId w:val="1033"/>
              </w:numPr>
            </w:pPr>
            <w:r>
              <w:t xml:space="preserve">Sample sizes become small</w:t>
            </w:r>
          </w:p>
          <w:p>
            <w:pPr>
              <w:pStyle w:val="FirstParagraph"/>
            </w:pPr>
            <w:r>
              <w:rPr>
                <w:b/>
                <w:bCs/>
              </w:rPr>
              <w:t xml:space="preserve">Approach 2</w:t>
            </w:r>
            <w:r>
              <w:t xml:space="preserve">: Stratify by age, then adjust for sex and smoking within each age stratum</w:t>
            </w:r>
          </w:p>
          <w:p>
            <w:pPr>
              <w:pStyle w:val="Compact"/>
              <w:numPr>
                <w:ilvl w:val="0"/>
                <w:numId w:val="1034"/>
              </w:numPr>
            </w:pPr>
            <w:r>
              <w:t xml:space="preserve">Fit regression model within young, middle-aged, and elderly separately</w:t>
            </w:r>
          </w:p>
          <w:p>
            <w:pPr>
              <w:pStyle w:val="Compact"/>
              <w:numPr>
                <w:ilvl w:val="0"/>
                <w:numId w:val="1034"/>
              </w:numPr>
            </w:pPr>
            <w:r>
              <w:t xml:space="preserve">Each model controls for sex and smoking</w:t>
            </w:r>
          </w:p>
          <w:p>
            <w:pPr>
              <w:pStyle w:val="Compact"/>
              <w:numPr>
                <w:ilvl w:val="0"/>
                <w:numId w:val="1034"/>
              </w:numPr>
            </w:pPr>
            <w:r>
              <w:t xml:space="preserve">Compare effects across age groups</w:t>
            </w:r>
          </w:p>
          <w:bookmarkEnd w:id="29"/>
        </w:tc>
      </w:tr>
    </w:tbl>
    <w:bookmarkEnd w:id="30"/>
    <w:bookmarkStart w:id="31" w:name="X70a4c2b39188b76ed0c202d0c2b5a5c7d794cf9"/>
    <w:p>
      <w:pPr>
        <w:pStyle w:val="Heading3"/>
      </w:pPr>
      <w:r>
        <w:t xml:space="preserve">6.2 Regression Models for Effect Modification</w:t>
      </w:r>
    </w:p>
    <w:p>
      <w:pPr>
        <w:pStyle w:val="FirstParagraph"/>
      </w:pPr>
      <w:r>
        <w:t xml:space="preserve">Regression models provide a flexible framework for handling effect modification:</w:t>
      </w:r>
    </w:p>
    <w:p>
      <w:pPr>
        <w:pStyle w:val="BodyText"/>
      </w:pPr>
      <w:r>
        <w:rPr>
          <w:b/>
          <w:bCs/>
        </w:rPr>
        <w:t xml:space="preserve">Model with effect modification</w:t>
      </w:r>
      <w:r>
        <w:t xml:space="preserv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V</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t>V</m:t>
          </m:r>
          <m:r>
            <m:rPr>
              <m:sty m:val="p"/>
            </m:rPr>
            <m:t>+</m:t>
          </m:r>
          <m:sSub>
            <m:e>
              <m:r>
                <m:t>β</m:t>
              </m:r>
            </m:e>
            <m:sub>
              <m:r>
                <m:t>3</m:t>
              </m:r>
            </m:sub>
          </m:sSub>
          <m:r>
            <m:t>A</m:t>
          </m:r>
          <m:r>
            <m:rPr>
              <m:sty m:val="p"/>
            </m:rPr>
            <m:t>×</m:t>
          </m:r>
          <m:r>
            <m:t>V</m:t>
          </m:r>
          <m:r>
            <m:rPr>
              <m:sty m:val="p"/>
            </m:rPr>
            <m:t>+</m:t>
          </m:r>
          <m:sSubSup>
            <m:e>
              <m:r>
                <m:t>β</m:t>
              </m:r>
            </m:e>
            <m:sub>
              <m:r>
                <m:t>4</m:t>
              </m:r>
            </m:sub>
            <m:sup>
              <m:r>
                <m:t>T</m:t>
              </m:r>
            </m:sup>
          </m:sSubSup>
          <m:r>
            <m:t>L</m:t>
          </m:r>
        </m:oMath>
      </m:oMathPara>
    </w:p>
    <w:p>
      <w:pPr>
        <w:pStyle w:val="FirstParagraph"/>
      </w:pPr>
      <w:r>
        <w:t xml:space="preserve">The</w:t>
      </w:r>
      <w:r>
        <w:t xml:space="preserve"> </w:t>
      </w:r>
      <w:r>
        <w:rPr>
          <w:b/>
          <w:bCs/>
        </w:rPr>
        <w:t xml:space="preserve">interaction term</w:t>
      </w:r>
      <w:r>
        <w:t xml:space="preserve"> </w:t>
      </w:r>
      <m:oMath>
        <m:sSub>
          <m:e>
            <m:r>
              <m:t>β</m:t>
            </m:r>
          </m:e>
          <m:sub>
            <m:r>
              <m:t>3</m:t>
            </m:r>
          </m:sub>
        </m:sSub>
        <m:r>
          <m:t>A</m:t>
        </m:r>
        <m:r>
          <m:rPr>
            <m:sty m:val="p"/>
          </m:rPr>
          <m:t>×</m:t>
        </m:r>
        <m:r>
          <m:t>V</m:t>
        </m:r>
      </m:oMath>
      <w:r>
        <w:t xml:space="preserve"> </w:t>
      </w:r>
      <w:r>
        <w:t xml:space="preserve">captures effect modification:</w:t>
      </w:r>
    </w:p>
    <w:p>
      <w:pPr>
        <w:pStyle w:val="Compact"/>
        <w:numPr>
          <w:ilvl w:val="0"/>
          <w:numId w:val="1035"/>
        </w:numPr>
      </w:pPr>
      <w:r>
        <w:t xml:space="preserve">If</w:t>
      </w:r>
      <w:r>
        <w:t xml:space="preserve"> </w:t>
      </w:r>
      <m:oMath>
        <m:sSub>
          <m:e>
            <m:r>
              <m:t>β</m:t>
            </m:r>
          </m:e>
          <m:sub>
            <m:r>
              <m:t>3</m:t>
            </m:r>
          </m:sub>
        </m:sSub>
        <m:r>
          <m:rPr>
            <m:sty m:val="p"/>
          </m:rPr>
          <m:t>=</m:t>
        </m:r>
        <m:r>
          <m:t>0</m:t>
        </m:r>
      </m:oMath>
      <w:r>
        <w:t xml:space="preserve">: No effect modification by</w:t>
      </w:r>
      <w:r>
        <w:t xml:space="preserve"> </w:t>
      </w:r>
      <m:oMath>
        <m:r>
          <m:t>V</m:t>
        </m:r>
      </m:oMath>
    </w:p>
    <w:p>
      <w:pPr>
        <w:pStyle w:val="Compact"/>
        <w:numPr>
          <w:ilvl w:val="0"/>
          <w:numId w:val="1035"/>
        </w:numPr>
      </w:pPr>
      <w:r>
        <w:t xml:space="preserve">If</w:t>
      </w:r>
      <w:r>
        <w:t xml:space="preserve"> </w:t>
      </w:r>
      <m:oMath>
        <m:sSub>
          <m:e>
            <m:r>
              <m:t>β</m:t>
            </m:r>
          </m:e>
          <m:sub>
            <m:r>
              <m:t>3</m:t>
            </m:r>
          </m:sub>
        </m:sSub>
        <m:r>
          <m:rPr>
            <m:sty m:val="p"/>
          </m:rPr>
          <m:t>≠</m:t>
        </m:r>
        <m:r>
          <m:t>0</m:t>
        </m:r>
      </m:oMath>
      <w:r>
        <w:t xml:space="preserve">: Effect of</w:t>
      </w:r>
      <w:r>
        <w:t xml:space="preserve"> </w:t>
      </w:r>
      <m:oMath>
        <m:r>
          <m:t>A</m:t>
        </m:r>
      </m:oMath>
      <w:r>
        <w:t xml:space="preserve"> </w:t>
      </w:r>
      <w:r>
        <w:t xml:space="preserve">differs by</w:t>
      </w:r>
      <w:r>
        <w:t xml:space="preserve"> </w:t>
      </w:r>
      <m:oMath>
        <m:r>
          <m:t>V</m:t>
        </m:r>
      </m:oMath>
    </w:p>
    <w:p>
      <w:pPr>
        <w:pStyle w:val="FirstParagraph"/>
      </w:pPr>
      <w:r>
        <w:rPr>
          <w:b/>
          <w:bCs/>
        </w:rPr>
        <w:t xml:space="preserve">Important distinctions</w:t>
      </w:r>
      <w:r>
        <w:t xml:space="preserve">:</w:t>
      </w:r>
    </w:p>
    <w:p>
      <w:pPr>
        <w:pStyle w:val="BodyText"/>
      </w:pPr>
      <w:r>
        <w:rPr>
          <w:b/>
          <w:bCs/>
        </w:rPr>
        <w:t xml:space="preserve">Statistical interaction</w:t>
      </w:r>
      <w:r>
        <w:t xml:space="preserve"> </w:t>
      </w:r>
      <w:r>
        <w:t xml:space="preserve">(in regression models):</w:t>
      </w:r>
    </w:p>
    <w:p>
      <w:pPr>
        <w:pStyle w:val="Compact"/>
        <w:numPr>
          <w:ilvl w:val="0"/>
          <w:numId w:val="1036"/>
        </w:numPr>
      </w:pPr>
      <w:r>
        <w:t xml:space="preserve">Refers to product terms like</w:t>
      </w:r>
      <w:r>
        <w:t xml:space="preserve"> </w:t>
      </w:r>
      <m:oMath>
        <m:r>
          <m:t>A</m:t>
        </m:r>
        <m:r>
          <m:rPr>
            <m:sty m:val="p"/>
          </m:rPr>
          <m:t>×</m:t>
        </m:r>
        <m:r>
          <m:t>V</m:t>
        </m:r>
      </m:oMath>
      <w:r>
        <w:t xml:space="preserve"> </w:t>
      </w:r>
      <w:r>
        <w:t xml:space="preserve">in a model</w:t>
      </w:r>
    </w:p>
    <w:p>
      <w:pPr>
        <w:pStyle w:val="Compact"/>
        <w:numPr>
          <w:ilvl w:val="0"/>
          <w:numId w:val="1036"/>
        </w:numPr>
      </w:pPr>
      <w:r>
        <w:t xml:space="preserve">Is model-dependent and scale-dependent</w:t>
      </w:r>
    </w:p>
    <w:p>
      <w:pPr>
        <w:pStyle w:val="Compact"/>
        <w:numPr>
          <w:ilvl w:val="0"/>
          <w:numId w:val="1036"/>
        </w:numPr>
      </w:pPr>
      <w:r>
        <w:t xml:space="preserve">Does not have an inherent causal interpretation</w:t>
      </w:r>
    </w:p>
    <w:p>
      <w:pPr>
        <w:pStyle w:val="FirstParagraph"/>
      </w:pPr>
      <w:r>
        <w:rPr>
          <w:b/>
          <w:bCs/>
        </w:rPr>
        <w:t xml:space="preserve">Effect modification</w:t>
      </w:r>
      <w:r>
        <w:t xml:space="preserve"> </w:t>
      </w:r>
      <w:r>
        <w:t xml:space="preserve">(in causal inference):</w:t>
      </w:r>
    </w:p>
    <w:p>
      <w:pPr>
        <w:pStyle w:val="Compact"/>
        <w:numPr>
          <w:ilvl w:val="0"/>
          <w:numId w:val="1037"/>
        </w:numPr>
      </w:pPr>
      <w:r>
        <w:t xml:space="preserve">Refers to heterogeneity of causal effects across subgroups</w:t>
      </w:r>
    </w:p>
    <w:p>
      <w:pPr>
        <w:pStyle w:val="Compact"/>
        <w:numPr>
          <w:ilvl w:val="0"/>
          <w:numId w:val="1037"/>
        </w:numPr>
      </w:pPr>
      <w:r>
        <w:t xml:space="preserve">Is defined in terms of potential outcomes</w:t>
      </w:r>
    </w:p>
    <w:p>
      <w:pPr>
        <w:pStyle w:val="Compact"/>
        <w:numPr>
          <w:ilvl w:val="0"/>
          <w:numId w:val="1037"/>
        </w:numPr>
      </w:pPr>
      <w:r>
        <w:t xml:space="preserve">Has a clear causal interpretation</w:t>
      </w:r>
    </w:p>
    <w:p>
      <w:pPr>
        <w:pStyle w:val="FirstParagraph"/>
      </w:pPr>
      <w:r>
        <w:t xml:space="preserve">These concepts are related but not identical:</w:t>
      </w:r>
    </w:p>
    <w:p>
      <w:pPr>
        <w:pStyle w:val="Compact"/>
        <w:numPr>
          <w:ilvl w:val="0"/>
          <w:numId w:val="1038"/>
        </w:numPr>
      </w:pPr>
      <w:r>
        <w:t xml:space="preserve">Effect modification on the risk difference scale corresponds to interaction in a linear model</w:t>
      </w:r>
    </w:p>
    <w:p>
      <w:pPr>
        <w:pStyle w:val="Compact"/>
        <w:numPr>
          <w:ilvl w:val="0"/>
          <w:numId w:val="1038"/>
        </w:numPr>
      </w:pPr>
      <w:r>
        <w:t xml:space="preserve">Effect modification on the risk ratio scale corresponds to interaction in a log-linear model</w:t>
      </w:r>
    </w:p>
    <w:p>
      <w:pPr>
        <w:pStyle w:val="Compact"/>
        <w:numPr>
          <w:ilvl w:val="0"/>
          <w:numId w:val="1038"/>
        </w:numPr>
      </w:pPr>
      <w:r>
        <w:t xml:space="preserve">Absence of statistical interaction does NOT guarantee absence of effect modification (it depends on the model and scale)</w:t>
      </w:r>
    </w:p>
    <w:p>
      <w:pPr>
        <w:pStyle w:val="FirstParagraph"/>
      </w:pPr>
      <w:r>
        <w:rPr>
          <w:b/>
          <w:bCs/>
        </w:rPr>
        <w:t xml:space="preserve">Best practice</w:t>
      </w:r>
      <w:r>
        <w:t xml:space="preserve">: Report stratum-specific effects directly rather than relying solely on interaction terms. This makes the findings more transparent and interpretable.</w:t>
      </w:r>
    </w:p>
    <w:bookmarkEnd w:id="31"/>
    <w:bookmarkEnd w:id="32"/>
    <w:bookmarkStart w:id="33" w:name="summary"/>
    <w:p>
      <w:pPr>
        <w:pStyle w:val="Heading2"/>
      </w:pPr>
      <w:r>
        <w:t xml:space="preserve">7 Summary</w:t>
      </w:r>
    </w:p>
    <w:p>
      <w:r>
        <w:pict>
          <v:rect style="width:0;height:1.5pt" o:hralign="center" o:hrstd="t" o:hr="t"/>
        </w:pict>
      </w:r>
    </w:p>
    <w:p>
      <w:pPr>
        <w:pStyle w:val="FirstParagraph"/>
      </w:pPr>
      <w:r>
        <w:t xml:space="preserve">This chapter introduced</w:t>
      </w:r>
      <w:r>
        <w:t xml:space="preserve"> </w:t>
      </w:r>
      <w:r>
        <w:rPr>
          <w:b/>
          <w:bCs/>
        </w:rPr>
        <w:t xml:space="preserve">effect modification</w:t>
      </w:r>
      <w:r>
        <w:t xml:space="preserve">: the phenomenon where causal effects differ across levels of another variable.</w:t>
      </w:r>
    </w:p>
    <w:p>
      <w:pPr>
        <w:pStyle w:val="BodyText"/>
      </w:pPr>
      <w:r>
        <w:rPr>
          <w:b/>
          <w:bCs/>
        </w:rPr>
        <w:t xml:space="preserve">Key concepts</w:t>
      </w:r>
      <w:r>
        <w:t xml:space="preserve">:</w:t>
      </w:r>
    </w:p>
    <w:p>
      <w:pPr>
        <w:numPr>
          <w:ilvl w:val="0"/>
          <w:numId w:val="1039"/>
        </w:numPr>
      </w:pPr>
      <w:r>
        <w:rPr>
          <w:b/>
          <w:bCs/>
        </w:rPr>
        <w:t xml:space="preserve">Definition</w:t>
      </w:r>
      <w:r>
        <w:t xml:space="preserve">: Effect modification exists when</w:t>
      </w:r>
      <w:r>
        <w:t xml:space="preserve"> </w:t>
      </w: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e>
        </m:d>
      </m:oMath>
      <w:r>
        <w:t xml:space="preserve"> </w:t>
      </w:r>
      <w:r>
        <w:t xml:space="preserve">differs across levels of</w:t>
      </w:r>
      <w:r>
        <w:t xml:space="preserve"> </w:t>
      </w:r>
      <m:oMath>
        <m:r>
          <m:t>V</m:t>
        </m:r>
      </m:oMath>
    </w:p>
    <w:p>
      <w:pPr>
        <w:numPr>
          <w:ilvl w:val="0"/>
          <w:numId w:val="1039"/>
        </w:numPr>
      </w:pPr>
      <w:r>
        <w:rPr>
          <w:b/>
          <w:bCs/>
        </w:rPr>
        <w:t xml:space="preserve">Scale dependence</w:t>
      </w:r>
      <w:r>
        <w:t xml:space="preserve">: Whether effect modification exists depends on the scale (risk difference, risk ratio, etc.)</w:t>
      </w:r>
    </w:p>
    <w:p>
      <w:pPr>
        <w:numPr>
          <w:ilvl w:val="0"/>
          <w:numId w:val="1039"/>
        </w:numPr>
      </w:pPr>
      <w:r>
        <w:rPr>
          <w:b/>
          <w:bCs/>
        </w:rPr>
        <w:t xml:space="preserve">Identification</w:t>
      </w:r>
      <w:r>
        <w:t xml:space="preserve">: Stratification and matching can identify effect modification by estimating effects separately in subgroups</w:t>
      </w:r>
    </w:p>
    <w:p>
      <w:pPr>
        <w:numPr>
          <w:ilvl w:val="0"/>
          <w:numId w:val="1039"/>
        </w:numPr>
      </w:pPr>
      <w:r>
        <w:rPr>
          <w:b/>
          <w:bCs/>
        </w:rPr>
        <w:t xml:space="preserve">Importance</w:t>
      </w:r>
      <w:r>
        <w:t xml:space="preserve">: Effect modification is crucial for:</w:t>
      </w:r>
    </w:p>
    <w:p>
      <w:pPr>
        <w:pStyle w:val="Compact"/>
        <w:numPr>
          <w:ilvl w:val="1"/>
          <w:numId w:val="1040"/>
        </w:numPr>
      </w:pPr>
      <w:r>
        <w:t xml:space="preserve">Targeting interventions</w:t>
      </w:r>
    </w:p>
    <w:p>
      <w:pPr>
        <w:pStyle w:val="Compact"/>
        <w:numPr>
          <w:ilvl w:val="1"/>
          <w:numId w:val="1040"/>
        </w:numPr>
      </w:pPr>
      <w:r>
        <w:t xml:space="preserve">Improving precision</w:t>
      </w:r>
    </w:p>
    <w:p>
      <w:pPr>
        <w:pStyle w:val="Compact"/>
        <w:numPr>
          <w:ilvl w:val="1"/>
          <w:numId w:val="1040"/>
        </w:numPr>
      </w:pPr>
      <w:r>
        <w:t xml:space="preserve">Understanding mechanisms</w:t>
      </w:r>
    </w:p>
    <w:p>
      <w:pPr>
        <w:numPr>
          <w:ilvl w:val="0"/>
          <w:numId w:val="1039"/>
        </w:numPr>
      </w:pPr>
      <w:r>
        <w:rPr>
          <w:b/>
          <w:bCs/>
        </w:rPr>
        <w:t xml:space="preserve">Confounding vs. modification</w:t>
      </w:r>
      <w:r>
        <w:t xml:space="preserve">:</w:t>
      </w:r>
    </w:p>
    <w:p>
      <w:pPr>
        <w:pStyle w:val="Compact"/>
        <w:numPr>
          <w:ilvl w:val="1"/>
          <w:numId w:val="1041"/>
        </w:numPr>
      </w:pPr>
      <w:r>
        <w:t xml:space="preserve">Confounders bias marginal effects (we adjust for them)</w:t>
      </w:r>
    </w:p>
    <w:p>
      <w:pPr>
        <w:pStyle w:val="Compact"/>
        <w:numPr>
          <w:ilvl w:val="1"/>
          <w:numId w:val="1041"/>
        </w:numPr>
      </w:pPr>
      <w:r>
        <w:t xml:space="preserve">Modifiers create heterogeneous effects (we report them)</w:t>
      </w:r>
    </w:p>
    <w:p>
      <w:pPr>
        <w:pStyle w:val="Compact"/>
        <w:numPr>
          <w:ilvl w:val="1"/>
          <w:numId w:val="1041"/>
        </w:numPr>
      </w:pPr>
      <w:r>
        <w:t xml:space="preserve">Variables can be both</w:t>
      </w:r>
    </w:p>
    <w:p>
      <w:pPr>
        <w:numPr>
          <w:ilvl w:val="0"/>
          <w:numId w:val="1039"/>
        </w:numPr>
      </w:pPr>
      <w:r>
        <w:rPr>
          <w:b/>
          <w:bCs/>
        </w:rPr>
        <w:t xml:space="preserve">Regression models</w:t>
      </w:r>
      <w:r>
        <w:t xml:space="preserve">: Interaction terms in regression models can capture effect modification, but must be interpreted carefully with respect to scale</w:t>
      </w:r>
    </w:p>
    <w:p>
      <w:pPr>
        <w:pStyle w:val="FirstParagraph"/>
      </w:pPr>
      <w:r>
        <w:rPr>
          <w:b/>
          <w:bCs/>
        </w:rPr>
        <w:t xml:space="preserve">Looking ahead</w:t>
      </w:r>
      <w:r>
        <w:t xml:space="preserve">:</w:t>
      </w:r>
    </w:p>
    <w:p>
      <w:pPr>
        <w:pStyle w:val="Compact"/>
        <w:numPr>
          <w:ilvl w:val="0"/>
          <w:numId w:val="1042"/>
        </w:numPr>
      </w:pPr>
      <w:r>
        <w:rPr>
          <w:b/>
          <w:bCs/>
        </w:rPr>
        <w:t xml:space="preserve">Chapter 5</w:t>
      </w:r>
      <w:r>
        <w:t xml:space="preserve"> </w:t>
      </w:r>
      <w:r>
        <w:t xml:space="preserve">introduces</w:t>
      </w:r>
      <w:r>
        <w:t xml:space="preserve"> </w:t>
      </w:r>
      <w:r>
        <w:rPr>
          <w:b/>
          <w:bCs/>
        </w:rPr>
        <w:t xml:space="preserve">interaction</w:t>
      </w:r>
      <w:r>
        <w:t xml:space="preserve"> </w:t>
      </w:r>
      <w:r>
        <w:t xml:space="preserve">between two treatments (different from effect modification by baseline variables)</w:t>
      </w:r>
    </w:p>
    <w:p>
      <w:pPr>
        <w:pStyle w:val="Compact"/>
        <w:numPr>
          <w:ilvl w:val="0"/>
          <w:numId w:val="1042"/>
        </w:numPr>
      </w:pPr>
      <w:r>
        <w:rPr>
          <w:b/>
          <w:bCs/>
        </w:rPr>
        <w:t xml:space="preserve">Chapter 6</w:t>
      </w:r>
      <w:r>
        <w:t xml:space="preserve"> </w:t>
      </w:r>
      <w:r>
        <w:t xml:space="preserve">introduces</w:t>
      </w:r>
      <w:r>
        <w:t xml:space="preserve"> </w:t>
      </w:r>
      <w:r>
        <w:rPr>
          <w:b/>
          <w:bCs/>
        </w:rPr>
        <w:t xml:space="preserve">causal diagrams</w:t>
      </w:r>
      <w:r>
        <w:t xml:space="preserve">, which help identify confounders and understand when stratification is appropriate</w:t>
      </w:r>
    </w:p>
    <w:p>
      <w:pPr>
        <w:pStyle w:val="Compact"/>
        <w:numPr>
          <w:ilvl w:val="0"/>
          <w:numId w:val="1042"/>
        </w:numPr>
      </w:pPr>
      <w:r>
        <w:rPr>
          <w:b/>
          <w:bCs/>
        </w:rPr>
        <w:t xml:space="preserve">Chapter 13</w:t>
      </w:r>
      <w:r>
        <w:t xml:space="preserve"> </w:t>
      </w:r>
      <w:r>
        <w:t xml:space="preserve">covers the</w:t>
      </w:r>
      <w:r>
        <w:t xml:space="preserve"> </w:t>
      </w:r>
      <w:r>
        <w:rPr>
          <w:b/>
          <w:bCs/>
        </w:rPr>
        <w:t xml:space="preserve">parametric g-formula</w:t>
      </w:r>
      <w:r>
        <w:t xml:space="preserve">, a flexible method for estimating effects while accounting for both confounding and effect modification</w:t>
      </w:r>
    </w:p>
    <w:p>
      <w:pPr>
        <w:pStyle w:val="Compact"/>
        <w:numPr>
          <w:ilvl w:val="0"/>
          <w:numId w:val="1042"/>
        </w:numPr>
      </w:pPr>
      <w:r>
        <w:rPr>
          <w:b/>
          <w:bCs/>
        </w:rPr>
        <w:t xml:space="preserve">Chapter 15</w:t>
      </w:r>
      <w:r>
        <w:t xml:space="preserve"> </w:t>
      </w:r>
      <w:r>
        <w:t xml:space="preserve">discusses</w:t>
      </w:r>
      <w:r>
        <w:t xml:space="preserve"> </w:t>
      </w:r>
      <w:r>
        <w:rPr>
          <w:b/>
          <w:bCs/>
        </w:rPr>
        <w:t xml:space="preserve">propensity scores</w:t>
      </w:r>
      <w:r>
        <w:t xml:space="preserve">, which can be combined with stratification to handle confounding while preserving effect modification</w:t>
      </w:r>
    </w:p>
    <w:p>
      <w:pPr>
        <w:pStyle w:val="FirstParagraph"/>
      </w:pPr>
      <w:r>
        <w:rPr>
          <w:b/>
          <w:bCs/>
        </w:rPr>
        <w:t xml:space="preserve">Practical takeaway</w:t>
      </w:r>
      <w:r>
        <w:t xml:space="preserve">: When analyzing observational data:</w:t>
      </w:r>
      <w:r>
        <w:t xml:space="preserve"> </w:t>
      </w:r>
      <w:r>
        <w:t xml:space="preserve">1. Think carefully about which variables might modify effects (use subject-matter knowledge)</w:t>
      </w:r>
      <w:r>
        <w:t xml:space="preserve"> </w:t>
      </w:r>
      <w:r>
        <w:t xml:space="preserve">2. Stratify or use regression with interactions to assess effect modification</w:t>
      </w:r>
      <w:r>
        <w:t xml:space="preserve"> </w:t>
      </w:r>
      <w:r>
        <w:t xml:space="preserve">3. Report stratum-specific effects when they differ meaningfully</w:t>
      </w:r>
      <w:r>
        <w:t xml:space="preserve"> </w:t>
      </w:r>
      <w:r>
        <w:t xml:space="preserve">4. Don’t hide important heterogeneity behind an average effect</w:t>
      </w:r>
    </w:p>
    <w:bookmarkEnd w:id="33"/>
    <w:bookmarkStart w:id="37" w:name="references"/>
    <w:p>
      <w:pPr>
        <w:pStyle w:val="Heading2"/>
      </w:pPr>
      <w:r>
        <w:t xml:space="preserve">8 References</w:t>
      </w:r>
    </w:p>
    <w:p>
      <w:r>
        <w:pict>
          <v:rect style="width:0;height:1.5pt" o:hralign="center" o:hrstd="t" o:hr="t"/>
        </w:pict>
      </w:r>
    </w:p>
    <w:bookmarkStart w:id="36" w:name="refs"/>
    <w:bookmarkStart w:id="35"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4">
        <w:r>
          <w:rPr>
            <w:rStyle w:val="Hyperlink"/>
          </w:rPr>
          <w:t xml:space="preserve">https://miguelhernan.org/whatifbook</w:t>
        </w:r>
      </w:hyperlink>
      <w:r>
        <w:t xml:space="preserve">.</w:t>
      </w:r>
    </w:p>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4"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4"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Effect Modification</dc:title>
  <dc:creator/>
  <cp:keywords/>
  <dcterms:created xsi:type="dcterms:W3CDTF">2026-05-04T08:32:21Z</dcterms:created>
  <dcterms:modified xsi:type="dcterms:W3CDTF">2026-05-04T08:32:21Z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